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ibjab1okwnr" w:id="0"/>
      <w:bookmarkEnd w:id="0"/>
      <w:r w:rsidDel="00000000" w:rsidR="00000000" w:rsidRPr="00000000">
        <w:rPr>
          <w:rFonts w:ascii="Arial Unicode MS" w:cs="Arial Unicode MS" w:eastAsia="Arial Unicode MS" w:hAnsi="Arial Unicode MS"/>
          <w:b w:val="1"/>
          <w:bCs w:val="1"/>
          <w:sz w:val="44"/>
          <w:szCs w:val="44"/>
          <w:rtl w:val="0"/>
        </w:rPr>
        <w:t xml:space="preserve">誘導灯交換工事契約書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甲は乙に対し、建物内に設置された誘導灯の交換工事（以下「本工事」という。）を委託し、乙はこれを受託する。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第2条（工事内容）</w:t>
        <w:br w:type="textWrapping"/>
      </w:r>
      <w:r w:rsidDel="00000000" w:rsidR="00000000" w:rsidRPr="00000000">
        <w:rPr>
          <w:rFonts w:ascii="Arial Unicode MS" w:cs="Arial Unicode MS" w:eastAsia="Arial Unicode MS" w:hAnsi="Arial Unicode MS"/>
          <w:sz w:val="20"/>
          <w:szCs w:val="20"/>
          <w:rtl w:val="0"/>
        </w:rPr>
        <w:t xml:space="preserve">1．本工事の内容は次のとおりとする。</w:t>
        <w:br w:type="textWrapping"/>
        <w:t xml:space="preserve">（1）既設誘導灯の撤去</w:t>
        <w:br w:type="textWrapping"/>
        <w:t xml:space="preserve">（2）新規誘導灯の設置</w:t>
        <w:br w:type="textWrapping"/>
        <w:t xml:space="preserve">（3）配線接続及び動作確認</w:t>
        <w:br w:type="textWrapping"/>
        <w:t xml:space="preserve">（4）非常点灯試験</w:t>
        <w:br w:type="textWrapping"/>
        <w:t xml:space="preserve">（5）廃材処分</w:t>
        <w:br w:type="textWrapping"/>
        <w:t xml:space="preserve">（6）その他甲乙協議のうえ定める作業</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2．工事対象設備及び数量は、別紙工事仕様書又は見積書記載のとおりとする。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第3条（施工場所）</w:t>
        <w:br w:type="textWrapping"/>
      </w:r>
      <w:r w:rsidDel="00000000" w:rsidR="00000000" w:rsidRPr="00000000">
        <w:rPr>
          <w:rFonts w:ascii="Arial Unicode MS" w:cs="Arial Unicode MS" w:eastAsia="Arial Unicode MS" w:hAnsi="Arial Unicode MS"/>
          <w:sz w:val="20"/>
          <w:szCs w:val="20"/>
          <w:rtl w:val="0"/>
        </w:rPr>
        <w:t xml:space="preserve">本工事の施工場所は次のとおりとする。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建物名：＿＿＿＿＿＿＿＿＿＿＿＿＿＿＿＿</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第4条（工期）</w:t>
        <w:br w:type="textWrapping"/>
      </w:r>
      <w:r w:rsidDel="00000000" w:rsidR="00000000" w:rsidRPr="00000000">
        <w:rPr>
          <w:rFonts w:ascii="Arial Unicode MS" w:cs="Arial Unicode MS" w:eastAsia="Arial Unicode MS" w:hAnsi="Arial Unicode MS"/>
          <w:sz w:val="20"/>
          <w:szCs w:val="20"/>
          <w:rtl w:val="0"/>
        </w:rPr>
        <w:t xml:space="preserve">1．工事期間は、令和＿＿年＿＿月＿＿日から令和＿＿年＿＿月＿＿日までとする。</w:t>
        <w:br w:type="textWrapping"/>
        <w:t xml:space="preserve">2．天災、法令改正、資材不足その他乙の責めに帰することができない事由により工期に影響が生じる場合、乙は速やかに甲へ通知し、甲乙協議のうえ工期を変更できるものとする。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第5条（契約金額）</w:t>
      </w:r>
      <w:r w:rsidDel="00000000" w:rsidR="00000000" w:rsidRPr="00000000">
        <w:rPr>
          <w:rFonts w:ascii="Arial Unicode MS" w:cs="Arial Unicode MS" w:eastAsia="Arial Unicode MS" w:hAnsi="Arial Unicode MS"/>
          <w:sz w:val="20"/>
          <w:szCs w:val="20"/>
          <w:rtl w:val="0"/>
        </w:rPr>
        <w:br w:type="textWrapping"/>
        <w:t xml:space="preserve">1．本契約の請負代金は金＿＿＿＿＿＿円（税込）とする。</w:t>
        <w:br w:type="textWrapping"/>
        <w:t xml:space="preserve">2．前項の金額には、材料費、施工費、運搬費、廃材処分費及び諸経費を含むものとする。</w:t>
        <w:br w:type="textWrapping"/>
        <w:t xml:space="preserve">3．追加工事が発生した場合は、甲乙協議のうえ別途定める。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第6条（支払条件）</w:t>
        <w:br w:type="textWrapping"/>
      </w:r>
      <w:r w:rsidDel="00000000" w:rsidR="00000000" w:rsidRPr="00000000">
        <w:rPr>
          <w:rFonts w:ascii="Arial Unicode MS" w:cs="Arial Unicode MS" w:eastAsia="Arial Unicode MS" w:hAnsi="Arial Unicode MS"/>
          <w:sz w:val="20"/>
          <w:szCs w:val="20"/>
          <w:rtl w:val="0"/>
        </w:rPr>
        <w:t xml:space="preserve">1．甲は乙に対し、工事完了後、乙の請求書受領日から＿＿日以内に請負代金を支払うものとする。</w:t>
        <w:br w:type="textWrapping"/>
        <w:t xml:space="preserve">2．振込手数料は甲の負担とする。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第7条（関係法令の遵守）</w:t>
        <w:br w:type="textWrapping"/>
      </w:r>
      <w:r w:rsidDel="00000000" w:rsidR="00000000" w:rsidRPr="00000000">
        <w:rPr>
          <w:rFonts w:ascii="Arial Unicode MS" w:cs="Arial Unicode MS" w:eastAsia="Arial Unicode MS" w:hAnsi="Arial Unicode MS"/>
          <w:sz w:val="20"/>
          <w:szCs w:val="20"/>
          <w:rtl w:val="0"/>
        </w:rPr>
        <w:t xml:space="preserve">1．乙は消防法、建築基準法、電気工事関連法令その他関係法令を遵守して本工事を実施する。</w:t>
        <w:br w:type="textWrapping"/>
        <w:t xml:space="preserve">2．乙は必要な資格を有する者を配置し、適切に施工を行うものとする。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第8条（現場管理）</w:t>
        <w:br w:type="textWrapping"/>
      </w:r>
      <w:r w:rsidDel="00000000" w:rsidR="00000000" w:rsidRPr="00000000">
        <w:rPr>
          <w:rFonts w:ascii="Arial Unicode MS" w:cs="Arial Unicode MS" w:eastAsia="Arial Unicode MS" w:hAnsi="Arial Unicode MS"/>
          <w:sz w:val="20"/>
          <w:szCs w:val="20"/>
          <w:rtl w:val="0"/>
        </w:rPr>
        <w:t xml:space="preserve">1．乙は施工中の安全管理及び作業員管理について責任を負う。</w:t>
        <w:br w:type="textWrapping"/>
        <w:t xml:space="preserve">2．乙は工事により建物利用者へ支障が生じないよう十分配慮する。</w:t>
        <w:br w:type="textWrapping"/>
        <w:t xml:space="preserve">3．甲は施工に必要な範囲で電源及び作業場所を無償提供するものとする。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第9条（検査及び引渡し）</w:t>
        <w:br w:type="textWrapping"/>
      </w:r>
      <w:r w:rsidDel="00000000" w:rsidR="00000000" w:rsidRPr="00000000">
        <w:rPr>
          <w:rFonts w:ascii="Arial Unicode MS" w:cs="Arial Unicode MS" w:eastAsia="Arial Unicode MS" w:hAnsi="Arial Unicode MS"/>
          <w:sz w:val="20"/>
          <w:szCs w:val="20"/>
          <w:rtl w:val="0"/>
        </w:rPr>
        <w:t xml:space="preserve">1．乙は工事完了後、甲へ完了報告を行う。</w:t>
        <w:br w:type="textWrapping"/>
        <w:t xml:space="preserve">2．甲は完了報告受領後速やかに検査を実施する。</w:t>
        <w:br w:type="textWrapping"/>
        <w:t xml:space="preserve">3．検査に合格した時点で工事の引渡しが完了したものとする。</w:t>
        <w:br w:type="textWrapping"/>
        <w:t xml:space="preserve">4．軽微な不備で工事目的の達成に支障がない場合は、甲は引渡しを拒否できないものとする。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第10条（契約不適合責任）</w:t>
        <w:br w:type="textWrapping"/>
      </w:r>
      <w:r w:rsidDel="00000000" w:rsidR="00000000" w:rsidRPr="00000000">
        <w:rPr>
          <w:rFonts w:ascii="Arial Unicode MS" w:cs="Arial Unicode MS" w:eastAsia="Arial Unicode MS" w:hAnsi="Arial Unicode MS"/>
          <w:sz w:val="20"/>
          <w:szCs w:val="20"/>
          <w:rtl w:val="0"/>
        </w:rPr>
        <w:t xml:space="preserve">1．引渡し後1年間に施工不良が判明した場合、乙は自己の費用負担で補修を行う。</w:t>
        <w:br w:type="textWrapping"/>
        <w:t xml:space="preserve">2．次の各号に該当する場合は乙の責任を負わない。</w:t>
        <w:br w:type="textWrapping"/>
        <w:t xml:space="preserve">（1）甲又は第三者による改造又は不適切な使用</w:t>
        <w:br w:type="textWrapping"/>
        <w:t xml:space="preserve">（2）天災地変その他不可抗力</w:t>
        <w:br w:type="textWrapping"/>
        <w:t xml:space="preserve">（3）製造メーカー起因の不具合</w:t>
        <w:br w:type="textWrapping"/>
        <w:t xml:space="preserve">（4）経年劣化による自然消耗</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第11条（設備保証）</w:t>
        <w:br w:type="textWrapping"/>
      </w:r>
      <w:r w:rsidDel="00000000" w:rsidR="00000000" w:rsidRPr="00000000">
        <w:rPr>
          <w:rFonts w:ascii="Arial Unicode MS" w:cs="Arial Unicode MS" w:eastAsia="Arial Unicode MS" w:hAnsi="Arial Unicode MS"/>
          <w:sz w:val="20"/>
          <w:szCs w:val="20"/>
          <w:rtl w:val="0"/>
        </w:rPr>
        <w:t xml:space="preserve">交換した誘導灯機器についてメーカー保証が適用される場合は、その保証条件に従うものとする。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第12条（追加工事）</w:t>
        <w:br w:type="textWrapping"/>
      </w:r>
      <w:r w:rsidDel="00000000" w:rsidR="00000000" w:rsidRPr="00000000">
        <w:rPr>
          <w:rFonts w:ascii="Arial Unicode MS" w:cs="Arial Unicode MS" w:eastAsia="Arial Unicode MS" w:hAnsi="Arial Unicode MS"/>
          <w:sz w:val="20"/>
          <w:szCs w:val="20"/>
          <w:rtl w:val="0"/>
        </w:rPr>
        <w:t xml:space="preserve">1．施工中に当初想定していない不具合又は追加作業が判明した場合、乙は甲へ報告する。</w:t>
        <w:br w:type="textWrapping"/>
        <w:t xml:space="preserve">2．追加工事は甲の承認後に実施する。</w:t>
        <w:br w:type="textWrapping"/>
        <w:t xml:space="preserve">3．追加費用及び工期は別途協議のうえ定める。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第13条（第三者損害）</w:t>
        <w:br w:type="textWrapping"/>
      </w:r>
      <w:r w:rsidDel="00000000" w:rsidR="00000000" w:rsidRPr="00000000">
        <w:rPr>
          <w:rFonts w:ascii="Arial Unicode MS" w:cs="Arial Unicode MS" w:eastAsia="Arial Unicode MS" w:hAnsi="Arial Unicode MS"/>
          <w:sz w:val="20"/>
          <w:szCs w:val="20"/>
          <w:rtl w:val="0"/>
        </w:rPr>
        <w:t xml:space="preserve">1．乙は本工事に関連して第三者へ損害を与えた場合、自らの責任と費用で解決する。</w:t>
        <w:br w:type="textWrapping"/>
        <w:t xml:space="preserve">2．甲の指示又は甲の責めに帰すべき事由による場合はこの限りではない。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第14条（秘密保持）</w:t>
        <w:br w:type="textWrapping"/>
      </w:r>
      <w:r w:rsidDel="00000000" w:rsidR="00000000" w:rsidRPr="00000000">
        <w:rPr>
          <w:rFonts w:ascii="Arial Unicode MS" w:cs="Arial Unicode MS" w:eastAsia="Arial Unicode MS" w:hAnsi="Arial Unicode MS"/>
          <w:sz w:val="20"/>
          <w:szCs w:val="20"/>
          <w:rtl w:val="0"/>
        </w:rPr>
        <w:t xml:space="preserve">甲及び乙は、本契約の履行に関連して知り得た相手方の技術上、営業上その他一切の非公知情報を第三者へ漏えいしてはならない。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第15条（再委託）</w:t>
        <w:br w:type="textWrapping"/>
      </w:r>
      <w:r w:rsidDel="00000000" w:rsidR="00000000" w:rsidRPr="00000000">
        <w:rPr>
          <w:rFonts w:ascii="Arial Unicode MS" w:cs="Arial Unicode MS" w:eastAsia="Arial Unicode MS" w:hAnsi="Arial Unicode MS"/>
          <w:sz w:val="20"/>
          <w:szCs w:val="20"/>
          <w:rtl w:val="0"/>
        </w:rPr>
        <w:t xml:space="preserve">乙は、本工事の全部を第三者へ再委託してはならない。ただし、甲の事前承諾を得た場合はこの限りではない。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第16条（不可抗力）</w:t>
        <w:br w:type="textWrapping"/>
      </w:r>
      <w:r w:rsidDel="00000000" w:rsidR="00000000" w:rsidRPr="00000000">
        <w:rPr>
          <w:rFonts w:ascii="Arial Unicode MS" w:cs="Arial Unicode MS" w:eastAsia="Arial Unicode MS" w:hAnsi="Arial Unicode MS"/>
          <w:sz w:val="20"/>
          <w:szCs w:val="20"/>
          <w:rtl w:val="0"/>
        </w:rPr>
        <w:t xml:space="preserve">地震、台風、火災、停電、感染症拡大、法令改正その他当事者の合理的支配を超える事由により契約の履行が困難となった場合、甲乙は協議のうえ対応を決定する。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第17条（契約解除）</w:t>
        <w:br w:type="textWrapping"/>
      </w: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1．甲又は乙は、相手方が次の各号のいずれかに該当した場合、催告のうえ本契約を解除できる。</w:t>
        <w:br w:type="textWrapping"/>
        <w:t xml:space="preserve">（1）本契約に違反し相当期間内に是正しない場合</w:t>
        <w:br w:type="textWrapping"/>
        <w:t xml:space="preserve">（2）支払停止又は支払不能となった場合</w:t>
        <w:br w:type="textWrapping"/>
        <w:t xml:space="preserve">（3）破産、民事再生その他法的整理手続開始の申立てがあった場合</w:t>
        <w:br w:type="textWrapping"/>
        <w:t xml:space="preserve">（4）重大な信用不安が生じた場合</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2．前項の場合、被害を受けた当事者は損害賠償を請求できる。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第18条（反社会的勢力の排除）</w:t>
        <w:br w:type="textWrapping"/>
      </w: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br w:type="textWrapping"/>
        <w:t xml:space="preserve">2．違反した場合、相手方は何らの催告なく本契約を解除できる。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甲及び乙は、本契約違反により相手方へ損害を与えた場合、その通常かつ直接の損害を賠償する責任を負う。</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本契約に定めのない事項又は解釈上の疑義が生じた場合は、甲乙誠意をもって協議し解決するものとする。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第21条（合意管轄）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本契約に関して紛争が生じた場合、甲の所在地を管轄する地方裁判所を第一審の専属的合意管轄裁判所とする。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契約締結日：令和＿＿年＿＿月＿＿日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