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11s6th2rg5k" w:id="0"/>
      <w:bookmarkEnd w:id="0"/>
      <w:r w:rsidDel="00000000" w:rsidR="00000000" w:rsidRPr="00000000">
        <w:rPr>
          <w:rFonts w:ascii="Arial Unicode MS" w:cs="Arial Unicode MS" w:eastAsia="Arial Unicode MS" w:hAnsi="Arial Unicode MS"/>
          <w:b w:val="1"/>
          <w:bCs w:val="1"/>
          <w:sz w:val="44"/>
          <w:szCs w:val="44"/>
          <w:rtl w:val="0"/>
        </w:rPr>
        <w:t xml:space="preserve">ベル鳴動試験同意書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事業者」という。）は、建物内に設置された消防用設備等の法定点検又は保守点検の実施に伴い、警報ベル等の鳴動試験を行うため、下記のとおり説明し、建物管理者又は利用者（以下「同意者」という。）の同意を得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0lypxlyeeex"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本同意書は、消防設備点検又は消防設備保守業務において実施されるベル鳴動試験について、その内容及び影響を事前に説明し、同意者の理解と協力を得ることを目的とします。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pcf39msenph" w:id="2"/>
      <w:bookmarkEnd w:id="2"/>
      <w:r w:rsidDel="00000000" w:rsidR="00000000" w:rsidRPr="00000000">
        <w:rPr>
          <w:rFonts w:ascii="Arial Unicode MS" w:cs="Arial Unicode MS" w:eastAsia="Arial Unicode MS" w:hAnsi="Arial Unicode MS"/>
          <w:b w:val="1"/>
          <w:bCs w:val="1"/>
          <w:rtl w:val="0"/>
        </w:rPr>
        <w:t xml:space="preserve">第2条（試験対象）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事業者は、次の設備について必要な試験を実施するものとします。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（1）自動火災報知設備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（2）非常警報設備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（3）非常放送設備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（4）その他消防法令に基づき点検を要する設備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9jz0svrhn6oc" w:id="3"/>
      <w:bookmarkEnd w:id="3"/>
      <w:r w:rsidDel="00000000" w:rsidR="00000000" w:rsidRPr="00000000">
        <w:rPr>
          <w:rFonts w:ascii="Arial Unicode MS" w:cs="Arial Unicode MS" w:eastAsia="Arial Unicode MS" w:hAnsi="Arial Unicode MS"/>
          <w:b w:val="1"/>
          <w:bCs w:val="1"/>
          <w:rtl w:val="0"/>
        </w:rPr>
        <w:t xml:space="preserve">第3条（試験内容）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1．事業者は、消防設備の正常な作動を確認するため、ベル又は警報装置を一時的に鳴動させる試験を実施します。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2．試験時間は必要最小限とし、安全に十分配慮して実施します。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3．試験実施日時は事前に通知するものとします。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9ijpn6rg0gkk" w:id="4"/>
      <w:bookmarkEnd w:id="4"/>
      <w:r w:rsidDel="00000000" w:rsidR="00000000" w:rsidRPr="00000000">
        <w:rPr>
          <w:rFonts w:ascii="Arial Unicode MS" w:cs="Arial Unicode MS" w:eastAsia="Arial Unicode MS" w:hAnsi="Arial Unicode MS"/>
          <w:b w:val="1"/>
          <w:bCs w:val="1"/>
          <w:rtl w:val="0"/>
        </w:rPr>
        <w:t xml:space="preserve">第4条（同意者への影響）</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同意者は、ベル鳴動試験により次の影響が発生する可能性があることを理解し、これを承諾します。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（1）警報音による一時的な騒音</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（2）業務又は居住環境への一時的な影響</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（3）電話・会議・接客等への一時的な支障</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（4）その他試験実施に伴う軽微な影響</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btxa2t1kxr4g" w:id="5"/>
      <w:bookmarkEnd w:id="5"/>
      <w:r w:rsidDel="00000000" w:rsidR="00000000" w:rsidRPr="00000000">
        <w:rPr>
          <w:rFonts w:ascii="Arial Unicode MS" w:cs="Arial Unicode MS" w:eastAsia="Arial Unicode MS" w:hAnsi="Arial Unicode MS"/>
          <w:b w:val="1"/>
          <w:bCs w:val="1"/>
          <w:rtl w:val="0"/>
        </w:rPr>
        <w:t xml:space="preserve">第5条（事業者の義務）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1．事業者は関係法令及び消防設備点検基準に従い試験を実施します。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2．事業者は安全確保に努め、必要に応じて試験範囲及び時間を調整します。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3．事業者は試験終了後、必要に応じて結果を報告します。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i5sjw7r67cwm" w:id="6"/>
      <w:bookmarkEnd w:id="6"/>
      <w:r w:rsidDel="00000000" w:rsidR="00000000" w:rsidRPr="00000000">
        <w:rPr>
          <w:rFonts w:ascii="Arial Unicode MS" w:cs="Arial Unicode MS" w:eastAsia="Arial Unicode MS" w:hAnsi="Arial Unicode MS"/>
          <w:b w:val="1"/>
          <w:bCs w:val="1"/>
          <w:rtl w:val="0"/>
        </w:rPr>
        <w:t xml:space="preserve">第6条（立入協力）</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同意者は、試験実施に必要な範囲で事業者による設備設置場所への立入り及び作業について協力するものとします。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licshgx2t7dj" w:id="7"/>
      <w:bookmarkEnd w:id="7"/>
      <w:r w:rsidDel="00000000" w:rsidR="00000000" w:rsidRPr="00000000">
        <w:rPr>
          <w:rFonts w:ascii="Arial Unicode MS" w:cs="Arial Unicode MS" w:eastAsia="Arial Unicode MS" w:hAnsi="Arial Unicode MS"/>
          <w:b w:val="1"/>
          <w:bCs w:val="1"/>
          <w:rtl w:val="0"/>
        </w:rPr>
        <w:t xml:space="preserve">第7条（免責事項）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1．事業者は、適切な手順に基づいて試験を実施した場合、通常予見できない軽微な騒音又は一時的な業務支障について責任を負わないものとします。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2．事業者の故意又は重大な過失による場合を除き、試験に伴う間接的損害について責任を負わないものとします。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uocupw5rh8e1"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事業者は、本同意書により取得した個人情報を消防設備点検業務及び関連する連絡の目的に限り利用するものとします。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pg5lwep41scj"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本同意書に定めのない事項又は疑義が生じた場合は、事業者及び同意者が誠実に協議のうえ解決するものとします。</w:t>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zbf7yvv1ohzs" w:id="10"/>
      <w:bookmarkEnd w:id="10"/>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私は、本同意書の内容について十分な説明を受け、その内容を理解したうえでベル鳴動試験の実施に同意します。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作業予定日：＿＿＿＿年＿＿月＿＿日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建物名：＿＿＿＿＿＿＿＿＿＿＿＿＿＿＿＿</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対象区画：＿＿＿＿＿＿＿＿＿＿＿＿＿＿＿</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会社名（法人の場合）：＿＿＿＿＿＿＿＿</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署名日：＿＿＿＿年＿＿月＿＿日</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作成日：＿＿＿＿年＿＿月＿＿日</w:t>
      </w:r>
    </w:p>
    <w:p w:rsidR="00000000" w:rsidDel="00000000" w:rsidP="00000000" w:rsidRDefault="00000000" w:rsidRPr="00000000" w14:paraId="0000005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