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9sgf7r5k851" w:id="0"/>
      <w:bookmarkEnd w:id="0"/>
      <w:r w:rsidDel="00000000" w:rsidR="00000000" w:rsidRPr="00000000">
        <w:rPr>
          <w:rFonts w:ascii="Arial Unicode MS" w:cs="Arial Unicode MS" w:eastAsia="Arial Unicode MS" w:hAnsi="Arial Unicode MS"/>
          <w:b w:val="1"/>
          <w:bCs w:val="1"/>
          <w:sz w:val="44"/>
          <w:szCs w:val="44"/>
          <w:rtl w:val="0"/>
        </w:rPr>
        <w:t xml:space="preserve">防災システム利用規約</w:t>
      </w:r>
    </w:p>
    <w:p w:rsidR="00000000" w:rsidDel="00000000" w:rsidP="00000000" w:rsidRDefault="00000000" w:rsidRPr="00000000" w14:paraId="00000002">
      <w:pPr>
        <w:spacing w:after="240" w:before="240" w:lineRule="auto"/>
        <w:rPr>
          <w:b w:val="1"/>
          <w:bCs w:val="1"/>
          <w:sz w:val="32"/>
          <w:szCs w:val="32"/>
        </w:rPr>
      </w:pPr>
      <w:r w:rsidDel="00000000" w:rsidR="00000000" w:rsidRPr="00000000">
        <w:rPr>
          <w:rtl w:val="0"/>
        </w:rPr>
      </w:r>
    </w:p>
    <w:p w:rsidR="00000000" w:rsidDel="00000000" w:rsidP="00000000" w:rsidRDefault="00000000" w:rsidRPr="00000000" w14:paraId="00000003">
      <w:pPr>
        <w:spacing w:after="240" w:before="240" w:lineRule="auto"/>
        <w:rPr>
          <w:b w:val="1"/>
          <w:bCs w:val="1"/>
          <w:sz w:val="32"/>
          <w:szCs w:val="32"/>
        </w:rPr>
      </w:pPr>
      <w:r w:rsidDel="00000000" w:rsidR="00000000" w:rsidRPr="00000000">
        <w:rPr>
          <w:rFonts w:ascii="Arial Unicode MS" w:cs="Arial Unicode MS" w:eastAsia="Arial Unicode MS" w:hAnsi="Arial Unicode MS"/>
          <w:b w:val="1"/>
          <w:bCs w:val="1"/>
          <w:sz w:val="32"/>
          <w:szCs w:val="32"/>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株式会社●●（以下「当社」という。）が提供する防災システム、災害情報配信サービス、遠隔監視サービス、緊急通報サービスその他関連サービス（以下「本サービス」という。）の利用条件を定めるものです。利用者は、本規約に同意したうえで本サービスを利用するものとし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mrw5z5nz61l" w:id="1"/>
      <w:bookmarkEnd w:id="1"/>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本規約において使用する用語の定義は、次のとおりとします。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w:t>
        <w:br w:type="textWrapping"/>
        <w:t xml:space="preserve">本規約に同意し、本サービスを利用する個人、法人または団体</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（2）登録情報</w:t>
        <w:br w:type="textWrapping"/>
        <w:t xml:space="preserve">利用者が本サービス利用にあたり当社へ提供した情報</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（3）利用機器</w:t>
        <w:br w:type="textWrapping"/>
        <w:t xml:space="preserve">本サービスに接続される端末、通信機器、センサーその他の設備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（4）災害情報</w:t>
        <w:br w:type="textWrapping"/>
        <w:t xml:space="preserve">地震、津波、台風、洪水、火災その他の災害またはそのおそれに関する情報</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ejycvgy43mek" w:id="2"/>
      <w:bookmarkEnd w:id="2"/>
      <w:r w:rsidDel="00000000" w:rsidR="00000000" w:rsidRPr="00000000">
        <w:rPr>
          <w:rFonts w:ascii="Arial Unicode MS" w:cs="Arial Unicode MS" w:eastAsia="Arial Unicode MS" w:hAnsi="Arial Unicode MS"/>
          <w:b w:val="1"/>
          <w:bCs w:val="1"/>
          <w:rtl w:val="0"/>
        </w:rPr>
        <w:t xml:space="preserve">第3条（規約への同意）</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1．利用者は、本規約に同意したうえで本サービスを利用するものとします。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2．利用者が本サービスを利用した場合、本規約に同意したものとみなします。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19j71yjhp6nr" w:id="3"/>
      <w:bookmarkEnd w:id="3"/>
      <w:r w:rsidDel="00000000" w:rsidR="00000000" w:rsidRPr="00000000">
        <w:rPr>
          <w:rFonts w:ascii="Arial Unicode MS" w:cs="Arial Unicode MS" w:eastAsia="Arial Unicode MS" w:hAnsi="Arial Unicode MS"/>
          <w:b w:val="1"/>
          <w:bCs w:val="1"/>
          <w:rtl w:val="0"/>
        </w:rPr>
        <w:t xml:space="preserve">第4条（サービス内容）</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1．当社は、次のサービスを提供します。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（1）災害情報の通知</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（2）防災設備の監視</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（3）異常発生時の警報通知</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（4）緊急連絡機能</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（5）その他当社が定めるサービス</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2．本サービスの具体的内容は、別途当社が定める仕様書、利用案内または申込書によるものとします。</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lqmuxc6qzbuo" w:id="4"/>
      <w:bookmarkEnd w:id="4"/>
      <w:r w:rsidDel="00000000" w:rsidR="00000000" w:rsidRPr="00000000">
        <w:rPr>
          <w:rFonts w:ascii="Arial Unicode MS" w:cs="Arial Unicode MS" w:eastAsia="Arial Unicode MS" w:hAnsi="Arial Unicode MS"/>
          <w:b w:val="1"/>
          <w:bCs w:val="1"/>
          <w:rtl w:val="0"/>
        </w:rPr>
        <w:t xml:space="preserve">第5条（利用登録）</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1．利用者は、当社所定の方法により利用登録を行うものとします。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2．利用者は、登録情報について真実かつ正確な内容を提供しなければなりません。</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3．当社は、利用登録申請者が次の各号に該当する場合、登録を拒否できるものとします。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（1）虚偽情報を届け出た場合</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（2）過去に本規約違反があった場合</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（3）反社会的勢力に該当する場合</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（4）その他当社が不適切と判断した場合</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r6oi1ipnrmos" w:id="5"/>
      <w:bookmarkEnd w:id="5"/>
      <w:r w:rsidDel="00000000" w:rsidR="00000000" w:rsidRPr="00000000">
        <w:rPr>
          <w:rFonts w:ascii="Arial Unicode MS" w:cs="Arial Unicode MS" w:eastAsia="Arial Unicode MS" w:hAnsi="Arial Unicode MS"/>
          <w:b w:val="1"/>
          <w:bCs w:val="1"/>
          <w:rtl w:val="0"/>
        </w:rPr>
        <w:t xml:space="preserve">第6条（ID・パスワードの管理）</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1．利用者は、自己の責任においてIDおよびパスワードを管理するものとします。</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2．第三者による不正使用により発生した損害について、当社は故意または重大な過失がない限り責任を負いません。</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iwmrrmwo9lcf" w:id="6"/>
      <w:bookmarkEnd w:id="6"/>
      <w:r w:rsidDel="00000000" w:rsidR="00000000" w:rsidRPr="00000000">
        <w:rPr>
          <w:rFonts w:ascii="Arial Unicode MS" w:cs="Arial Unicode MS" w:eastAsia="Arial Unicode MS" w:hAnsi="Arial Unicode MS"/>
          <w:b w:val="1"/>
          <w:bCs w:val="1"/>
          <w:rtl w:val="0"/>
        </w:rPr>
        <w:t xml:space="preserve">第7条（利用料金）</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1．利用者は、当社が定める利用料金を支払うものとします。</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2．支払方法および支払時期は別途定めるものとします。</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3．利用者が支払を遅滞した場合、当社は年14.6％の割合による遅延損害金を請求できるものとします。</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tr8mfff4jjz4" w:id="7"/>
      <w:bookmarkEnd w:id="7"/>
      <w:r w:rsidDel="00000000" w:rsidR="00000000" w:rsidRPr="00000000">
        <w:rPr>
          <w:rFonts w:ascii="Arial Unicode MS" w:cs="Arial Unicode MS" w:eastAsia="Arial Unicode MS" w:hAnsi="Arial Unicode MS"/>
          <w:b w:val="1"/>
          <w:bCs w:val="1"/>
          <w:rtl w:val="0"/>
        </w:rPr>
        <w:t xml:space="preserve">第8条（利用者の義務）</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利用者は、次の事項を遵守するものとします。</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（1）利用機器を適切に管理すること</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（2）登録情報に変更があった場合、速やかに届け出ること</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（3）法令および公序良俗を遵守すること</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（4）第三者へ不正利用させないこと</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（5）本サービスの正常な運営を妨害しないこと</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98huv195w3qt" w:id="8"/>
      <w:bookmarkEnd w:id="8"/>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利用者は、次の行為を行ってはなりません。</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（1）法令または公序良俗に違反する行為</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（2）犯罪行為に関連する行為</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（3）当社または第三者の権利を侵害する行為</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（4）不正アクセスまたはシステムへの攻撃行為</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（5）本サービスの運営を妨害する行為</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（6）虚偽情報の登録</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（7）第三者へのアカウント貸与または譲渡</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（8）その他当社が不適切と判断する行為</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wosca4dgy6gy" w:id="9"/>
      <w:bookmarkEnd w:id="9"/>
      <w:r w:rsidDel="00000000" w:rsidR="00000000" w:rsidRPr="00000000">
        <w:rPr>
          <w:rFonts w:ascii="Arial Unicode MS" w:cs="Arial Unicode MS" w:eastAsia="Arial Unicode MS" w:hAnsi="Arial Unicode MS"/>
          <w:b w:val="1"/>
          <w:bCs w:val="1"/>
          <w:rtl w:val="0"/>
        </w:rPr>
        <w:t xml:space="preserve">第10条（設備および通信環境）</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1．本サービス利用に必要な通信回線、電力、端末機器等は利用者の負担および責任において準備するものとします。</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2．通信障害、停電その他利用者側の環境に起因して本サービスが利用できない場合、当社は責任を負いません。</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7ty62aa0cqah" w:id="10"/>
      <w:bookmarkEnd w:id="10"/>
      <w:r w:rsidDel="00000000" w:rsidR="00000000" w:rsidRPr="00000000">
        <w:rPr>
          <w:rFonts w:ascii="Arial Unicode MS" w:cs="Arial Unicode MS" w:eastAsia="Arial Unicode MS" w:hAnsi="Arial Unicode MS"/>
          <w:b w:val="1"/>
          <w:bCs w:val="1"/>
          <w:rtl w:val="0"/>
        </w:rPr>
        <w:t xml:space="preserve">第11条（災害情報の取扱い）</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1．当社は、信頼できると判断した情報源から災害情報を取得し配信します。</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2．当社は、災害情報の正確性、完全性、即時性または有用性を保証するものではありません。</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3．利用者は、本サービスから提供される情報を参考情報として利用し、最終的な判断は自己の責任で行うものとします。</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f63pl83gftkk" w:id="11"/>
      <w:bookmarkEnd w:id="11"/>
      <w:r w:rsidDel="00000000" w:rsidR="00000000" w:rsidRPr="00000000">
        <w:rPr>
          <w:rFonts w:ascii="Arial Unicode MS" w:cs="Arial Unicode MS" w:eastAsia="Arial Unicode MS" w:hAnsi="Arial Unicode MS"/>
          <w:b w:val="1"/>
          <w:bCs w:val="1"/>
          <w:rtl w:val="0"/>
        </w:rPr>
        <w:t xml:space="preserve">第12条（サービスの中断・停止）</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当社は、次の各号のいずれかに該当する場合、利用者への事前通知なく本サービスの全部または一部を中断または停止できるものとします。</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（1）システム保守または点検を行う場合</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（2）災害、停電または通信障害が発生した場合</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（3）システム障害が発生した場合</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（4）その他運営上やむを得ない事由がある場合</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s8db5zskohac" w:id="12"/>
      <w:bookmarkEnd w:id="12"/>
      <w:r w:rsidDel="00000000" w:rsidR="00000000" w:rsidRPr="00000000">
        <w:rPr>
          <w:rFonts w:ascii="Arial Unicode MS" w:cs="Arial Unicode MS" w:eastAsia="Arial Unicode MS" w:hAnsi="Arial Unicode MS"/>
          <w:b w:val="1"/>
          <w:bCs w:val="1"/>
          <w:rtl w:val="0"/>
        </w:rPr>
        <w:t xml:space="preserve">第13条（知的財産権）</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本サービスに関するソフトウェア、プログラム、デザイン、文章、画像、商標その他一切の知的財産権は当社または正当な権利者に帰属します。</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qjba6qj1cqip" w:id="13"/>
      <w:bookmarkEnd w:id="13"/>
      <w:r w:rsidDel="00000000" w:rsidR="00000000" w:rsidRPr="00000000">
        <w:rPr>
          <w:rFonts w:ascii="Arial Unicode MS" w:cs="Arial Unicode MS" w:eastAsia="Arial Unicode MS" w:hAnsi="Arial Unicode MS"/>
          <w:b w:val="1"/>
          <w:bCs w:val="1"/>
          <w:rtl w:val="0"/>
        </w:rPr>
        <w:t xml:space="preserve">第14条（個人情報の取扱い）</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当社は、利用者の個人情報を当社プライバシーポリシーに従って適切に取り扱います。</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2sxupqicbqmr" w:id="14"/>
      <w:bookmarkEnd w:id="14"/>
      <w:r w:rsidDel="00000000" w:rsidR="00000000" w:rsidRPr="00000000">
        <w:rPr>
          <w:rFonts w:ascii="Arial Unicode MS" w:cs="Arial Unicode MS" w:eastAsia="Arial Unicode MS" w:hAnsi="Arial Unicode MS"/>
          <w:b w:val="1"/>
          <w:bCs w:val="1"/>
          <w:rtl w:val="0"/>
        </w:rPr>
        <w:t xml:space="preserve">第15条（免責事項）</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1．当社は、本サービスの継続性、正確性、完全性または特定目的への適合性を保証しません。</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2．当社は、本サービスの利用または利用不能によって利用者に生じた損害について、当社に故意または重大な過失がある場合を除き責任を負いません。</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3．災害情報の遅延、誤配信、未配信または通信障害により発生した損害について、当社は責任を負わないものとします。</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4．当社は、第三者が提供する情報や外部サービスに起因する損害について責任を負いません。</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9k4it88rypyk" w:id="15"/>
      <w:bookmarkEnd w:id="15"/>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利用者が本規約に違反し当社または第三者へ損害を与えた場合、利用者はその損害を賠償するものとします。</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pStyle w:val="Heading2"/>
        <w:keepNext w:val="0"/>
        <w:keepLines w:val="0"/>
        <w:spacing w:after="80" w:lineRule="auto"/>
        <w:rPr>
          <w:b w:val="1"/>
          <w:bCs w:val="1"/>
        </w:rPr>
      </w:pPr>
      <w:bookmarkStart w:colFirst="0" w:colLast="0" w:name="_s10ag7x4p1a9" w:id="16"/>
      <w:bookmarkEnd w:id="16"/>
      <w:r w:rsidDel="00000000" w:rsidR="00000000" w:rsidRPr="00000000">
        <w:rPr>
          <w:rFonts w:ascii="Arial Unicode MS" w:cs="Arial Unicode MS" w:eastAsia="Arial Unicode MS" w:hAnsi="Arial Unicode MS"/>
          <w:b w:val="1"/>
          <w:bCs w:val="1"/>
          <w:rtl w:val="0"/>
        </w:rPr>
        <w:t xml:space="preserve">第17条（利用停止・登録取消）</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当社は、利用者が本規約に違反した場合、事前通知なく本サービスの利用停止または登録取消を行うことができます。</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pStyle w:val="Heading2"/>
        <w:keepNext w:val="0"/>
        <w:keepLines w:val="0"/>
        <w:spacing w:after="80" w:lineRule="auto"/>
        <w:rPr>
          <w:b w:val="1"/>
          <w:bCs w:val="1"/>
        </w:rPr>
      </w:pPr>
      <w:bookmarkStart w:colFirst="0" w:colLast="0" w:name="_k2nmgaxgntxf" w:id="17"/>
      <w:bookmarkEnd w:id="17"/>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利用者は、自らおよびその関係者が反社会的勢力に該当しないことを表明し保証するものとします。</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9gt3l0vo3gi6" w:id="18"/>
      <w:bookmarkEnd w:id="18"/>
      <w:r w:rsidDel="00000000" w:rsidR="00000000" w:rsidRPr="00000000">
        <w:rPr>
          <w:rFonts w:ascii="Arial Unicode MS" w:cs="Arial Unicode MS" w:eastAsia="Arial Unicode MS" w:hAnsi="Arial Unicode MS"/>
          <w:b w:val="1"/>
          <w:bCs w:val="1"/>
          <w:rtl w:val="0"/>
        </w:rPr>
        <w:t xml:space="preserve">第19条（規約の変更）</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当社は、必要に応じて本規約を変更できるものとします。変更後の規約は、当社所定の方法で公表した時点から効力を生じるものとします。</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rPr>
      </w:pPr>
      <w:bookmarkStart w:colFirst="0" w:colLast="0" w:name="_mkp44nepxsvy" w:id="19"/>
      <w:bookmarkEnd w:id="19"/>
      <w:r w:rsidDel="00000000" w:rsidR="00000000" w:rsidRPr="00000000">
        <w:rPr>
          <w:rFonts w:ascii="Arial Unicode MS" w:cs="Arial Unicode MS" w:eastAsia="Arial Unicode MS" w:hAnsi="Arial Unicode MS"/>
          <w:b w:val="1"/>
          <w:bCs w:val="1"/>
          <w:rtl w:val="0"/>
        </w:rPr>
        <w:t xml:space="preserve">第20条（準拠法および管轄裁判所）</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1．本規約は日本法に準拠します。</w:t>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2．本規約または本サービスに関して紛争が生じた場合、当社本店所在地を管轄する地方裁判所を第一審の専属的合意管轄裁判所とします。</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本規約は、令和○年○月○日より施行します。</w:t>
      </w:r>
    </w:p>
    <w:p w:rsidR="00000000" w:rsidDel="00000000" w:rsidP="00000000" w:rsidRDefault="00000000" w:rsidRPr="00000000" w14:paraId="0000006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