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oj1x5tepcsm" w:id="0"/>
      <w:bookmarkEnd w:id="0"/>
      <w:r w:rsidDel="00000000" w:rsidR="00000000" w:rsidRPr="00000000">
        <w:rPr>
          <w:rFonts w:ascii="Arial Unicode MS" w:cs="Arial Unicode MS" w:eastAsia="Arial Unicode MS" w:hAnsi="Arial Unicode MS"/>
          <w:b w:val="1"/>
          <w:bCs w:val="1"/>
          <w:sz w:val="44"/>
          <w:szCs w:val="44"/>
          <w:rtl w:val="0"/>
        </w:rPr>
        <w:t xml:space="preserve">スポット点検申込書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　　　年　　　月　　　日</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以下の内容を確認のうえ、消防設備等のスポット点検を申し込みます。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a2tg1qba01ky" w:id="1"/>
      <w:bookmarkEnd w:id="1"/>
      <w:r w:rsidDel="00000000" w:rsidR="00000000" w:rsidRPr="00000000">
        <w:rPr>
          <w:rFonts w:ascii="Arial Unicode MS" w:cs="Arial Unicode MS" w:eastAsia="Arial Unicode MS" w:hAnsi="Arial Unicode MS"/>
          <w:b w:val="1"/>
          <w:bCs w:val="1"/>
          <w:rtl w:val="0"/>
        </w:rPr>
        <w:t xml:space="preserve">申込者情報</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申込者名（法人名・個人名）</w:t>
      </w:r>
    </w:p>
    <w:p w:rsidR="00000000" w:rsidDel="00000000" w:rsidP="00000000" w:rsidRDefault="00000000" w:rsidRPr="00000000" w14:paraId="0000000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代表者名（法人の場合）</w:t>
      </w:r>
    </w:p>
    <w:p w:rsidR="00000000" w:rsidDel="00000000" w:rsidP="00000000" w:rsidRDefault="00000000" w:rsidRPr="00000000" w14:paraId="0000000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0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0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1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twsh8iaiy5o7" w:id="2"/>
      <w:bookmarkEnd w:id="2"/>
      <w:r w:rsidDel="00000000" w:rsidR="00000000" w:rsidRPr="00000000">
        <w:rPr>
          <w:rFonts w:ascii="Arial Unicode MS" w:cs="Arial Unicode MS" w:eastAsia="Arial Unicode MS" w:hAnsi="Arial Unicode MS"/>
          <w:b w:val="1"/>
          <w:bCs w:val="1"/>
          <w:rtl w:val="0"/>
        </w:rPr>
        <w:t xml:space="preserve">点検対象物件</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物件名称</w:t>
      </w:r>
    </w:p>
    <w:p w:rsidR="00000000" w:rsidDel="00000000" w:rsidP="00000000" w:rsidRDefault="00000000" w:rsidRPr="00000000" w14:paraId="0000001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1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建物用途</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事務所</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店舗</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マンション</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工場</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倉庫</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病院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学校</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延床面積</w:t>
      </w:r>
    </w:p>
    <w:p w:rsidR="00000000" w:rsidDel="00000000" w:rsidP="00000000" w:rsidRDefault="00000000" w:rsidRPr="00000000" w14:paraId="0000002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階数</w:t>
      </w:r>
    </w:p>
    <w:p w:rsidR="00000000" w:rsidDel="00000000" w:rsidP="00000000" w:rsidRDefault="00000000" w:rsidRPr="00000000" w14:paraId="0000002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pPr>
      <w:bookmarkStart w:colFirst="0" w:colLast="0" w:name="_5p9eq3we2x3e" w:id="3"/>
      <w:bookmarkEnd w:id="3"/>
      <w:r w:rsidDel="00000000" w:rsidR="00000000" w:rsidRPr="00000000">
        <w:rPr>
          <w:rFonts w:ascii="Arial Unicode MS" w:cs="Arial Unicode MS" w:eastAsia="Arial Unicode MS" w:hAnsi="Arial Unicode MS"/>
          <w:b w:val="1"/>
          <w:bCs w:val="1"/>
          <w:rtl w:val="0"/>
        </w:rPr>
        <w:t xml:space="preserve">点検希望内容</w:t>
      </w: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希望する点検内容</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消防設備点検</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自動火災報知設備点検</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消火器点検</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誘導灯点検</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非常放送設備点検</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避難器具点検</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消火栓設備点検</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スプリンクラー設備点検</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3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点検希望日</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第1希望：　　　年　　　月　　　日</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第2希望：　　　年　　　月　　　日</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第3希望：　　　年　　　月　　　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x3qd56p46oj1" w:id="4"/>
      <w:bookmarkEnd w:id="4"/>
      <w:r w:rsidDel="00000000" w:rsidR="00000000" w:rsidRPr="00000000">
        <w:rPr>
          <w:rFonts w:ascii="Arial Unicode MS" w:cs="Arial Unicode MS" w:eastAsia="Arial Unicode MS" w:hAnsi="Arial Unicode MS"/>
          <w:b w:val="1"/>
          <w:bCs w:val="1"/>
          <w:rtl w:val="0"/>
        </w:rPr>
        <w:t xml:space="preserve">申込条件</w:t>
      </w:r>
    </w:p>
    <w:p w:rsidR="00000000" w:rsidDel="00000000" w:rsidP="00000000" w:rsidRDefault="00000000" w:rsidRPr="00000000" w14:paraId="0000003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第1条（申込み）</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申込者は、本申込書に必要事項を記入し、点検事業者へ提出することによりスポット点検を申し込むものとします。</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第2条（点検内容）</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点検事業者は、申込者が指定した設備について現地確認及び点検を実施します。</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法令上必要となる設備改修、修繕、交換工事は本申込みには含まれません。</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第3条（費用）</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点検費用は別途見積書に定める金額とします。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追加作業が必要となった場合は、事前に申込者へ説明し承諾を得たうえで実施します。</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第4条（立会い）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申込者は、必要に応じて点検時の立会い又は入館手続等に協力するものとします。</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第5条（設備停止等）</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点検に伴い、警報ベル鳴動試験、非常放送試験その他設備の一時停止又は作動試験を行う場合があります。</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申込者は、必要な関係者への事前周知を行うものとします。</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第6条（報告）</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点検事業者は、点検終了後、結果報告書を作成し申込者へ交付します。</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第7条（責任範囲）</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点検事業者は、点検実施時点における設備状況を確認するものであり、将来の故障又は不具合の発生を保証するものではありません。</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経年劣化その他点検時に確認できない不具合について責任を負わないものとします。</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第8条（個人情報）</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点検事業者は、本申込みにより取得した個人情報を、点検業務及びこれに付随する連絡のために利用します。</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第9条（キャンセル）</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点検予定日の前日までに連絡があった場合は無償でキャンセルできるものとします。</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当日キャンセルの場合は、見積金額又は別途定めるキャンセル料を請求できるものとします。</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第10条（協議事項）</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本申込書に定めのない事項又は疑義が生じた場合は、申込者と点検事業者が誠実に協議して解決するものとします。</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8erkepk4iy8v" w:id="5"/>
      <w:bookmarkEnd w:id="5"/>
      <w:r w:rsidDel="00000000" w:rsidR="00000000" w:rsidRPr="00000000">
        <w:rPr>
          <w:rFonts w:ascii="Arial Unicode MS" w:cs="Arial Unicode MS" w:eastAsia="Arial Unicode MS" w:hAnsi="Arial Unicode MS"/>
          <w:b w:val="1"/>
          <w:bCs w:val="1"/>
          <w:rtl w:val="0"/>
        </w:rPr>
        <w:t xml:space="preserve">確認事項</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点検内容及び費用説明を受けました。</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点検時に設備試験が実施される場合があることを理解しました。</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点検結果に基づき改修工事等が必要となる場合があることを理解しました。</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上記内容に同意のうえ申し込みます。</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申込者署名</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点検事業者名</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6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