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c4n6tjunojz" w:id="0"/>
      <w:bookmarkEnd w:id="0"/>
      <w:r w:rsidDel="00000000" w:rsidR="00000000" w:rsidRPr="00000000">
        <w:rPr>
          <w:rFonts w:ascii="Arial Unicode MS" w:cs="Arial Unicode MS" w:eastAsia="Arial Unicode MS" w:hAnsi="Arial Unicode MS"/>
          <w:b w:val="1"/>
          <w:bCs w:val="1"/>
          <w:sz w:val="44"/>
          <w:szCs w:val="44"/>
          <w:rtl w:val="0"/>
        </w:rPr>
        <w:t xml:space="preserve">点検作業同意書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建物所有者・管理組合・管理会社・入居者等）（以下「乙」という。）は、甲が実施する設備点検作業について、次のとおり点検作業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pPr>
      <w:bookmarkStart w:colFirst="0" w:colLast="0" w:name="_jxgar7lbk4z4" w:id="1"/>
      <w:bookmarkEnd w:id="1"/>
      <w:r w:rsidDel="00000000" w:rsidR="00000000" w:rsidRPr="00000000">
        <w:rPr>
          <w:rFonts w:ascii="Arial Unicode MS" w:cs="Arial Unicode MS" w:eastAsia="Arial Unicode MS" w:hAnsi="Arial Unicode MS"/>
          <w:b w:val="1"/>
          <w:bCs w:val="1"/>
          <w:rtl w:val="0"/>
        </w:rPr>
        <w:t xml:space="preserve">第1条（目的）</w:t>
      </w: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の所有又は管理する建物において実施する消防設備、防災設備、電気設備、給排水設備その他の設備の点検作業（以下「本作業」という。）について、その実施条件及び責任範囲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zzd7pav81m6"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本作業の対象施設は、次のとおりとする。</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対象設備：＿＿＿＿＿＿＿＿＿＿</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点検予定日：＿＿年＿＿月＿＿日</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点検実施時間：＿＿時＿＿分～＿＿時＿＿分</w:t>
      </w:r>
    </w:p>
    <w:p w:rsidR="00000000" w:rsidDel="00000000" w:rsidP="00000000" w:rsidRDefault="00000000" w:rsidRPr="00000000" w14:paraId="0000000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8ryihvowmz8a" w:id="3"/>
      <w:bookmarkEnd w:id="3"/>
      <w:r w:rsidDel="00000000" w:rsidR="00000000" w:rsidRPr="00000000">
        <w:rPr>
          <w:rFonts w:ascii="Arial Unicode MS" w:cs="Arial Unicode MS" w:eastAsia="Arial Unicode MS" w:hAnsi="Arial Unicode MS"/>
          <w:b w:val="1"/>
          <w:bCs w:val="1"/>
          <w:rtl w:val="0"/>
        </w:rPr>
        <w:t xml:space="preserve">第3条（作業内容）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甲は、法令、技術基準及び業界慣行に基づき、次の作業を実施する。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（1）設備の外観確認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（2）作動確認及び機能試験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（3）警報設備等の動作試験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（4）設備の異常有無の確認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（5）点検結果の記録及び報告</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（6）その他甲乙が合意した関連作業</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u2ubzbjv4ht6" w:id="4"/>
      <w:bookmarkEnd w:id="4"/>
      <w:r w:rsidDel="00000000" w:rsidR="00000000" w:rsidRPr="00000000">
        <w:rPr>
          <w:rFonts w:ascii="Arial Unicode MS" w:cs="Arial Unicode MS" w:eastAsia="Arial Unicode MS" w:hAnsi="Arial Unicode MS"/>
          <w:b w:val="1"/>
          <w:bCs w:val="1"/>
          <w:rtl w:val="0"/>
        </w:rPr>
        <w:t xml:space="preserve">第4条（立入及び協力義務）</w:t>
      </w:r>
    </w:p>
    <w:p w:rsidR="00000000" w:rsidDel="00000000" w:rsidP="00000000" w:rsidRDefault="00000000" w:rsidRPr="00000000" w14:paraId="0000001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乙は、本作業に必要な範囲で甲が施設内へ立ち入ることを承諾する。</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乙は、本作業の円滑な実施のため、必要な鍵の提供、設備室への入室許可その他合理的な協力を行うものとする。</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乙の協力不足により本作業が実施できない場合、甲はその責任を負わない。</w:t>
      </w:r>
    </w:p>
    <w:p w:rsidR="00000000" w:rsidDel="00000000" w:rsidP="00000000" w:rsidRDefault="00000000" w:rsidRPr="00000000" w14:paraId="0000001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ms3bdwzxbmk" w:id="5"/>
      <w:bookmarkEnd w:id="5"/>
      <w:r w:rsidDel="00000000" w:rsidR="00000000" w:rsidRPr="00000000">
        <w:rPr>
          <w:rFonts w:ascii="Arial Unicode MS" w:cs="Arial Unicode MS" w:eastAsia="Arial Unicode MS" w:hAnsi="Arial Unicode MS"/>
          <w:b w:val="1"/>
          <w:bCs w:val="1"/>
          <w:rtl w:val="0"/>
        </w:rPr>
        <w:t xml:space="preserve">第5条（警報鳴動等への同意）</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乙は、本作業に伴い警報音、ベル鳴動、放送設備の試験放送、表示灯の点灯その他設備の作動試験が行われる場合があることを理解し、これに同意する。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甲は、合理的な範囲で事前周知に努めるものとする。</w:t>
      </w:r>
    </w:p>
    <w:p w:rsidR="00000000" w:rsidDel="00000000" w:rsidP="00000000" w:rsidRDefault="00000000" w:rsidRPr="00000000" w14:paraId="0000002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試験実施に伴う一時的な騒音又は利用制限について、乙はあらかじめ了承する。</w:t>
      </w:r>
    </w:p>
    <w:p w:rsidR="00000000" w:rsidDel="00000000" w:rsidP="00000000" w:rsidRDefault="00000000" w:rsidRPr="00000000" w14:paraId="0000002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fd13jrx7lm0y" w:id="6"/>
      <w:bookmarkEnd w:id="6"/>
      <w:r w:rsidDel="00000000" w:rsidR="00000000" w:rsidRPr="00000000">
        <w:rPr>
          <w:rFonts w:ascii="Arial Unicode MS" w:cs="Arial Unicode MS" w:eastAsia="Arial Unicode MS" w:hAnsi="Arial Unicode MS"/>
          <w:b w:val="1"/>
          <w:bCs w:val="1"/>
          <w:rtl w:val="0"/>
        </w:rPr>
        <w:t xml:space="preserve">第6条（停電・設備停止への同意）</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点検内容により一時的な停電又は設備停止が必要となる場合、甲は事前に乙へ通知する。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乙は、本作業の実施に必要な範囲での一時的な設備停止について同意する。</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緊急時又は安全確保上やむを得ない場合は、甲は必要最小限の範囲で設備停止等を行うことができる。</w:t>
      </w:r>
    </w:p>
    <w:p w:rsidR="00000000" w:rsidDel="00000000" w:rsidP="00000000" w:rsidRDefault="00000000" w:rsidRPr="00000000" w14:paraId="0000002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wceynx8kmjez" w:id="7"/>
      <w:bookmarkEnd w:id="7"/>
      <w:r w:rsidDel="00000000" w:rsidR="00000000" w:rsidRPr="00000000">
        <w:rPr>
          <w:rFonts w:ascii="Arial Unicode MS" w:cs="Arial Unicode MS" w:eastAsia="Arial Unicode MS" w:hAnsi="Arial Unicode MS"/>
          <w:b w:val="1"/>
          <w:bCs w:val="1"/>
          <w:rtl w:val="0"/>
        </w:rPr>
        <w:t xml:space="preserve">第7条（安全管理）</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甲は、本作業に際して関係法令及び安全基準を遵守する。</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乙は、本作業中に危険区域へ立ち入らないよう利用者等へ周知するものとする。</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甲は、安全上必要がある場合には作業区域への立入制限を求めることができる。</w:t>
      </w:r>
    </w:p>
    <w:p w:rsidR="00000000" w:rsidDel="00000000" w:rsidP="00000000" w:rsidRDefault="00000000" w:rsidRPr="00000000" w14:paraId="0000002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fj79d5c37s8" w:id="8"/>
      <w:bookmarkEnd w:id="8"/>
      <w:r w:rsidDel="00000000" w:rsidR="00000000" w:rsidRPr="00000000">
        <w:rPr>
          <w:rFonts w:ascii="Arial Unicode MS" w:cs="Arial Unicode MS" w:eastAsia="Arial Unicode MS" w:hAnsi="Arial Unicode MS"/>
          <w:b w:val="1"/>
          <w:bCs w:val="1"/>
          <w:rtl w:val="0"/>
        </w:rPr>
        <w:t xml:space="preserve">第8条（設備不具合の発見）</w:t>
      </w:r>
    </w:p>
    <w:p w:rsidR="00000000" w:rsidDel="00000000" w:rsidP="00000000" w:rsidRDefault="00000000" w:rsidRPr="00000000" w14:paraId="0000002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本作業中に設備の故障、劣化又は不具合が発見された場合、甲は乙へ報告する。</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本作業は設備の修理又は改修を目的とするものではなく、別途契約がない限り修理義務を負わない。</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発見された不具合に対する改善措置の実施については、乙の判断によるものとする。</w:t>
      </w:r>
    </w:p>
    <w:p w:rsidR="00000000" w:rsidDel="00000000" w:rsidP="00000000" w:rsidRDefault="00000000" w:rsidRPr="00000000" w14:paraId="0000003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u0beyy54ja5x"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甲又は乙は、自己の故意又は重大な過失により相手方へ損害を与えた場合、その直接かつ通常の損害を賠償する。</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天災地変、停電、通信障害、第三者の行為その他当事者の責めに帰することのできない事由により発生した損害については責任を負わない。</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甲は、設備の経年劣化又は既存不具合に起因して発生した損害について責任を負わない。</w:t>
      </w:r>
    </w:p>
    <w:p w:rsidR="00000000" w:rsidDel="00000000" w:rsidP="00000000" w:rsidRDefault="00000000" w:rsidRPr="00000000" w14:paraId="0000003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c9huenop4elq"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本作業は点検時点における設備状態を確認するものであり、将来にわたり設備の正常動作を保証するものではない。</w:t>
      </w:r>
    </w:p>
    <w:p w:rsidR="00000000" w:rsidDel="00000000" w:rsidP="00000000" w:rsidRDefault="00000000" w:rsidRPr="00000000" w14:paraId="0000003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点検後に発生した故障、事故又は不具合について、甲は自己の故意又は重大な過失がある場合を除き責任を負わない。</w:t>
      </w:r>
    </w:p>
    <w:p w:rsidR="00000000" w:rsidDel="00000000" w:rsidP="00000000" w:rsidRDefault="00000000" w:rsidRPr="00000000" w14:paraId="0000003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甲は、本作業の結果として法令上の義務が免除されることを保証するものではない。</w:t>
      </w:r>
    </w:p>
    <w:p w:rsidR="00000000" w:rsidDel="00000000" w:rsidP="00000000" w:rsidRDefault="00000000" w:rsidRPr="00000000" w14:paraId="0000003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ud9zs9ofn0a" w:id="11"/>
      <w:bookmarkEnd w:id="11"/>
      <w:r w:rsidDel="00000000" w:rsidR="00000000" w:rsidRPr="00000000">
        <w:rPr>
          <w:rFonts w:ascii="Arial Unicode MS" w:cs="Arial Unicode MS" w:eastAsia="Arial Unicode MS" w:hAnsi="Arial Unicode MS"/>
          <w:b w:val="1"/>
          <w:bCs w:val="1"/>
          <w:rtl w:val="0"/>
        </w:rPr>
        <w:t xml:space="preserve">第11条（個人情報等の取扱い）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甲及び乙は、本作業に関連して取得した個人情報その他の情報について、法令に従い適切に管理するものとする。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oa0p1g9y815o"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甲及び乙は、自己又は自己の役員等が反社会的勢力に該当しないことを表明し保証する。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2jbaew8dj3nd"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本同意書に定めのない事項又は本同意書の解釈に疑義が生じた場合、甲乙は誠意をもって協議し解決するものとする。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rp5kmvb8xe6d"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本同意書に関する紛争については、甲の本店所在地を管轄する地方裁判所又は簡易裁判所を第一審の専属的合意管轄裁判所とする。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本同意書締結の証として、本書2通を作成し、甲乙各自署名又は記名押印のうえ、各1通を保有する。</w:t>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ivocs0l93pii" w:id="15"/>
      <w:bookmarkEnd w:id="15"/>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pu3ozjivbj5l" w:id="16"/>
      <w:bookmarkEnd w:id="16"/>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m0ogllkjcnke" w:id="17"/>
      <w:bookmarkEnd w:id="17"/>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2z1t063m627r" w:id="18"/>
      <w:bookmarkEnd w:id="18"/>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1yzmixq4h69u" w:id="19"/>
      <w:bookmarkEnd w:id="19"/>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dbjwfs8yu44"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a4apx8m9wrne" w:id="21"/>
      <w:bookmarkEnd w:id="21"/>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4guxrlxmbivq"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甲（作業実施者）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dnethzc7w5ji" w:id="23"/>
      <w:bookmarkEnd w:id="23"/>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5n8mgqqdkqay"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乙（建物所有者・管理者等）</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