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jvunphiuv2w" w:id="0"/>
      <w:bookmarkEnd w:id="0"/>
      <w:r w:rsidDel="00000000" w:rsidR="00000000" w:rsidRPr="00000000">
        <w:rPr>
          <w:rFonts w:ascii="Arial Unicode MS" w:cs="Arial Unicode MS" w:eastAsia="Arial Unicode MS" w:hAnsi="Arial Unicode MS"/>
          <w:b w:val="1"/>
          <w:bCs w:val="1"/>
          <w:sz w:val="44"/>
          <w:szCs w:val="44"/>
          <w:rtl w:val="0"/>
        </w:rPr>
        <w:t xml:space="preserve">症例写真利用同意書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症例写真利用同意書（以下「本同意書」といいます。）は、施術提供者（以下「事業者」といいます。）が、施術前後その他施術経過を撮影した写真等（以下「症例写真」といいます。）を利用するにあたり、施術を受ける本人（以下「利用者」といいます。）が、その利用条件について同意することを目的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gh8tk9mwejzz"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本同意書は、症例写真の撮影、保存、利用および管理に関する条件を明確にし、事業者と利用者双方の権利および利益を保護することを目的とします。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1flkinqn8915" w:id="2"/>
      <w:bookmarkEnd w:id="2"/>
      <w:r w:rsidDel="00000000" w:rsidR="00000000" w:rsidRPr="00000000">
        <w:rPr>
          <w:rFonts w:ascii="Arial Unicode MS" w:cs="Arial Unicode MS" w:eastAsia="Arial Unicode MS" w:hAnsi="Arial Unicode MS"/>
          <w:b w:val="1"/>
          <w:bCs w:val="1"/>
          <w:rtl w:val="0"/>
        </w:rPr>
        <w:t xml:space="preserve">第2条（症例写真の内容）</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症例写真には、施術前、施術直後、施術経過、施術完了後その他施術内容を確認するために撮影した写真または動画が含まれます。</w:t>
      </w:r>
    </w:p>
    <w:p w:rsidR="00000000" w:rsidDel="00000000" w:rsidP="00000000" w:rsidRDefault="00000000" w:rsidRPr="00000000" w14:paraId="0000000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症例写真には、施術部位のみを撮影する場合のほか、施術内容の説明上必要な範囲で顔その他身体の一部が写る場合があります。</w:t>
      </w:r>
    </w:p>
    <w:p w:rsidR="00000000" w:rsidDel="00000000" w:rsidP="00000000" w:rsidRDefault="00000000" w:rsidRPr="00000000" w14:paraId="0000000B">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撮影方法、撮影枚数および撮影時期は、事業者が合理的な範囲で判断するものとします。</w:t>
      </w:r>
    </w:p>
    <w:p w:rsidR="00000000" w:rsidDel="00000000" w:rsidP="00000000" w:rsidRDefault="00000000" w:rsidRPr="00000000" w14:paraId="0000000C">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syfs7nu1chlv" w:id="3"/>
      <w:bookmarkEnd w:id="3"/>
      <w:r w:rsidDel="00000000" w:rsidR="00000000" w:rsidRPr="00000000">
        <w:rPr>
          <w:rFonts w:ascii="Arial Unicode MS" w:cs="Arial Unicode MS" w:eastAsia="Arial Unicode MS" w:hAnsi="Arial Unicode MS"/>
          <w:b w:val="1"/>
          <w:bCs w:val="1"/>
          <w:rtl w:val="0"/>
        </w:rPr>
        <w:t xml:space="preserve">第3条（利用目的）</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事業者は、症例写真を次の目的のために利用することがあります。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（1）施術記録の保存</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（2）施術経過の確認</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（3）技術向上およびスタッフ教育</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（4）利用者への施術説明</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（5）広告・宣伝活動</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（6）ホームページへの掲載</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（7）SNSへの掲載</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（8）パンフレット、チラシ等の販促物への掲載</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（9）学会、講習会またはセミナーでの資料としての利用</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（10）その他、事業者の施術内容を紹介する目的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won55s4pbf7t" w:id="4"/>
      <w:bookmarkEnd w:id="4"/>
      <w:r w:rsidDel="00000000" w:rsidR="00000000" w:rsidRPr="00000000">
        <w:rPr>
          <w:rFonts w:ascii="Arial Unicode MS" w:cs="Arial Unicode MS" w:eastAsia="Arial Unicode MS" w:hAnsi="Arial Unicode MS"/>
          <w:b w:val="1"/>
          <w:bCs w:val="1"/>
          <w:rtl w:val="0"/>
        </w:rPr>
        <w:t xml:space="preserve">第4条（公開範囲）</w:t>
      </w:r>
    </w:p>
    <w:p w:rsidR="00000000" w:rsidDel="00000000" w:rsidP="00000000" w:rsidRDefault="00000000" w:rsidRPr="00000000" w14:paraId="0000001B">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事業者は、利用者が同意した範囲内に限り症例写真を公開します。</w:t>
      </w:r>
    </w:p>
    <w:p w:rsidR="00000000" w:rsidDel="00000000" w:rsidP="00000000" w:rsidRDefault="00000000" w:rsidRPr="00000000" w14:paraId="0000001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公開媒体には、ホームページ、SNS、広告媒体、印刷物、動画配信サービスその他事業者が運営または利用する媒体が含まれます。</w:t>
      </w:r>
    </w:p>
    <w:p w:rsidR="00000000" w:rsidDel="00000000" w:rsidP="00000000" w:rsidRDefault="00000000" w:rsidRPr="00000000" w14:paraId="0000001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利用者が公開を希望しない媒体がある場合は、事前に申し出るものとします。</w:t>
      </w:r>
    </w:p>
    <w:p w:rsidR="00000000" w:rsidDel="00000000" w:rsidP="00000000" w:rsidRDefault="00000000" w:rsidRPr="00000000" w14:paraId="0000001E">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1rp48352kcs" w:id="5"/>
      <w:bookmarkEnd w:id="5"/>
      <w:r w:rsidDel="00000000" w:rsidR="00000000" w:rsidRPr="00000000">
        <w:rPr>
          <w:rFonts w:ascii="Arial Unicode MS" w:cs="Arial Unicode MS" w:eastAsia="Arial Unicode MS" w:hAnsi="Arial Unicode MS"/>
          <w:b w:val="1"/>
          <w:bCs w:val="1"/>
          <w:rtl w:val="0"/>
        </w:rPr>
        <w:t xml:space="preserve">第5条（個人情報への配慮）</w:t>
      </w:r>
    </w:p>
    <w:p w:rsidR="00000000" w:rsidDel="00000000" w:rsidP="00000000" w:rsidRDefault="00000000" w:rsidRPr="00000000" w14:paraId="00000020">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事業者は、利用者の個人情報保護に十分配慮します。</w:t>
      </w:r>
    </w:p>
    <w:p w:rsidR="00000000" w:rsidDel="00000000" w:rsidP="00000000" w:rsidRDefault="00000000" w:rsidRPr="00000000" w14:paraId="00000021">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氏名、住所、電話番号その他利用者を直接特定できる情報は、法令または利用者の同意がある場合を除き公開しません。</w:t>
      </w:r>
    </w:p>
    <w:p w:rsidR="00000000" w:rsidDel="00000000" w:rsidP="00000000" w:rsidRDefault="00000000" w:rsidRPr="00000000" w14:paraId="00000022">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必要に応じて目隠し加工、トリミング、モザイク加工その他個人識別性を低減する加工を行うことがあります。</w:t>
      </w:r>
    </w:p>
    <w:p w:rsidR="00000000" w:rsidDel="00000000" w:rsidP="00000000" w:rsidRDefault="00000000" w:rsidRPr="00000000" w14:paraId="00000023">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74tndy8g73cl" w:id="6"/>
      <w:bookmarkEnd w:id="6"/>
      <w:r w:rsidDel="00000000" w:rsidR="00000000" w:rsidRPr="00000000">
        <w:rPr>
          <w:rFonts w:ascii="Arial Unicode MS" w:cs="Arial Unicode MS" w:eastAsia="Arial Unicode MS" w:hAnsi="Arial Unicode MS"/>
          <w:b w:val="1"/>
          <w:bCs w:val="1"/>
          <w:rtl w:val="0"/>
        </w:rPr>
        <w:t xml:space="preserve">第6条（肖像等の利用）</w:t>
      </w:r>
    </w:p>
    <w:p w:rsidR="00000000" w:rsidDel="00000000" w:rsidP="00000000" w:rsidRDefault="00000000" w:rsidRPr="00000000" w14:paraId="00000025">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利用者は、本同意書に定める目的の範囲内で症例写真が利用されることに同意します。</w:t>
      </w:r>
    </w:p>
    <w:p w:rsidR="00000000" w:rsidDel="00000000" w:rsidP="00000000" w:rsidRDefault="00000000" w:rsidRPr="00000000" w14:paraId="00000026">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事業者は、症例写真について必要最小限の編集、色調補正、サイズ変更、文字挿入その他広告制作上必要な加工を行うことができます。</w:t>
      </w:r>
    </w:p>
    <w:p w:rsidR="00000000" w:rsidDel="00000000" w:rsidP="00000000" w:rsidRDefault="00000000" w:rsidRPr="00000000" w14:paraId="00000027">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加工は施術内容を著しく誤認させるものではないものとします。</w:t>
      </w:r>
    </w:p>
    <w:p w:rsidR="00000000" w:rsidDel="00000000" w:rsidP="00000000" w:rsidRDefault="00000000" w:rsidRPr="00000000" w14:paraId="00000028">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pifiw5lcmm19" w:id="7"/>
      <w:bookmarkEnd w:id="7"/>
      <w:r w:rsidDel="00000000" w:rsidR="00000000" w:rsidRPr="00000000">
        <w:rPr>
          <w:rFonts w:ascii="Arial Unicode MS" w:cs="Arial Unicode MS" w:eastAsia="Arial Unicode MS" w:hAnsi="Arial Unicode MS"/>
          <w:b w:val="1"/>
          <w:bCs w:val="1"/>
          <w:rtl w:val="0"/>
        </w:rPr>
        <w:t xml:space="preserve">第7条（利用期間）</w:t>
      </w:r>
    </w:p>
    <w:p w:rsidR="00000000" w:rsidDel="00000000" w:rsidP="00000000" w:rsidRDefault="00000000" w:rsidRPr="00000000" w14:paraId="0000002A">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症例写真は、利用目的の達成に必要な期間利用されます。</w:t>
      </w:r>
    </w:p>
    <w:p w:rsidR="00000000" w:rsidDel="00000000" w:rsidP="00000000" w:rsidRDefault="00000000" w:rsidRPr="00000000" w14:paraId="0000002B">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利用終了後も、法令上または事業運営上必要な範囲で保存される場合があります。</w:t>
      </w:r>
    </w:p>
    <w:p w:rsidR="00000000" w:rsidDel="00000000" w:rsidP="00000000" w:rsidRDefault="00000000" w:rsidRPr="00000000" w14:paraId="0000002C">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g90xx6vplyeq" w:id="8"/>
      <w:bookmarkEnd w:id="8"/>
      <w:r w:rsidDel="00000000" w:rsidR="00000000" w:rsidRPr="00000000">
        <w:rPr>
          <w:rFonts w:ascii="Arial Unicode MS" w:cs="Arial Unicode MS" w:eastAsia="Arial Unicode MS" w:hAnsi="Arial Unicode MS"/>
          <w:b w:val="1"/>
          <w:bCs w:val="1"/>
          <w:rtl w:val="0"/>
        </w:rPr>
        <w:t xml:space="preserve">第8条（同意の撤回）</w:t>
      </w:r>
    </w:p>
    <w:p w:rsidR="00000000" w:rsidDel="00000000" w:rsidP="00000000" w:rsidRDefault="00000000" w:rsidRPr="00000000" w14:paraId="0000002E">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利用者は、将来に向かって症例写真の公開停止を申し出ることができます。</w:t>
      </w:r>
    </w:p>
    <w:p w:rsidR="00000000" w:rsidDel="00000000" w:rsidP="00000000" w:rsidRDefault="00000000" w:rsidRPr="00000000" w14:paraId="0000002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前項の申出を受けた場合、事業者は合理的な期間内に新たな掲載を停止し、可能な範囲で公開中の症例写真を削除または非公開とします。</w:t>
      </w:r>
    </w:p>
    <w:p w:rsidR="00000000" w:rsidDel="00000000" w:rsidP="00000000" w:rsidRDefault="00000000" w:rsidRPr="00000000" w14:paraId="0000003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既に配布済みの印刷物、公開終了が困難な媒体または第三者による転載等については、削除または回収を保証するものではありません。</w:t>
      </w:r>
    </w:p>
    <w:p w:rsidR="00000000" w:rsidDel="00000000" w:rsidP="00000000" w:rsidRDefault="00000000" w:rsidRPr="00000000" w14:paraId="00000031">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pPr>
      <w:bookmarkStart w:colFirst="0" w:colLast="0" w:name="_y19ashf3hv1j" w:id="9"/>
      <w:bookmarkEnd w:id="9"/>
      <w:r w:rsidDel="00000000" w:rsidR="00000000" w:rsidRPr="00000000">
        <w:rPr>
          <w:rFonts w:ascii="Arial Unicode MS" w:cs="Arial Unicode MS" w:eastAsia="Arial Unicode MS" w:hAnsi="Arial Unicode MS"/>
          <w:b w:val="1"/>
          <w:bCs w:val="1"/>
          <w:rtl w:val="0"/>
        </w:rPr>
        <w:t xml:space="preserve">第9条（知的財産権）</w:t>
      </w:r>
      <w:r w:rsidDel="00000000" w:rsidR="00000000" w:rsidRPr="00000000">
        <w:rPr>
          <w:rtl w:val="0"/>
        </w:rPr>
      </w:r>
    </w:p>
    <w:p w:rsidR="00000000" w:rsidDel="00000000" w:rsidP="00000000" w:rsidRDefault="00000000" w:rsidRPr="00000000" w14:paraId="00000033">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症例写真の著作権その他関連する権利は、法令上別段の定めがある場合を除き、撮影者または事業者に帰属します。</w:t>
      </w:r>
    </w:p>
    <w:p w:rsidR="00000000" w:rsidDel="00000000" w:rsidP="00000000" w:rsidRDefault="00000000" w:rsidRPr="00000000" w14:paraId="00000034">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利用者は、事業者の事前承諾なく症例写真を加工、販売、第三者へ提供その他営利目的で利用してはなりません。</w:t>
      </w:r>
    </w:p>
    <w:p w:rsidR="00000000" w:rsidDel="00000000" w:rsidP="00000000" w:rsidRDefault="00000000" w:rsidRPr="00000000" w14:paraId="00000035">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x8q4c2c2o2u1" w:id="10"/>
      <w:bookmarkEnd w:id="10"/>
      <w:r w:rsidDel="00000000" w:rsidR="00000000" w:rsidRPr="00000000">
        <w:rPr>
          <w:rFonts w:ascii="Arial Unicode MS" w:cs="Arial Unicode MS" w:eastAsia="Arial Unicode MS" w:hAnsi="Arial Unicode MS"/>
          <w:b w:val="1"/>
          <w:bCs w:val="1"/>
          <w:rtl w:val="0"/>
        </w:rPr>
        <w:t xml:space="preserve">第10条（免責事項）</w:t>
      </w:r>
    </w:p>
    <w:p w:rsidR="00000000" w:rsidDel="00000000" w:rsidP="00000000" w:rsidRDefault="00000000" w:rsidRPr="00000000" w14:paraId="00000037">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インターネット上に公開された症例写真について、第三者による転載、保存その他事業者の管理が及ばない利用が発生する可能性があることを利用者は理解し、これに同意します。</w:t>
      </w:r>
    </w:p>
    <w:p w:rsidR="00000000" w:rsidDel="00000000" w:rsidP="00000000" w:rsidRDefault="00000000" w:rsidRPr="00000000" w14:paraId="00000038">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事業者は、故意または重大な過失がある場合を除き、第三者による無断転載その他事業者の管理外で発生した損害について責任を負いません。</w:t>
      </w:r>
    </w:p>
    <w:p w:rsidR="00000000" w:rsidDel="00000000" w:rsidP="00000000" w:rsidRDefault="00000000" w:rsidRPr="00000000" w14:paraId="00000039">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w2ly43dyywv4"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本同意書に定めのない事項または本同意書の解釈に疑義が生じた場合は、事業者と利用者が誠実に協議のうえ解決するものとします。</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5rd7ypt2kgmb" w:id="12"/>
      <w:bookmarkEnd w:id="12"/>
      <w:r w:rsidDel="00000000" w:rsidR="00000000" w:rsidRPr="00000000">
        <w:rPr>
          <w:rFonts w:ascii="Arial Unicode MS" w:cs="Arial Unicode MS" w:eastAsia="Arial Unicode MS" w:hAnsi="Arial Unicode MS"/>
          <w:b w:val="1"/>
          <w:bCs w:val="1"/>
          <w:rtl w:val="0"/>
        </w:rPr>
        <w:t xml:space="preserve">第12条（準拠法および管轄）</w:t>
      </w:r>
    </w:p>
    <w:p w:rsidR="00000000" w:rsidDel="00000000" w:rsidP="00000000" w:rsidRDefault="00000000" w:rsidRPr="00000000" w14:paraId="0000003E">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本同意書は、日本法に準拠して解釈されます。</w:t>
      </w:r>
    </w:p>
    <w:p w:rsidR="00000000" w:rsidDel="00000000" w:rsidP="00000000" w:rsidRDefault="00000000" w:rsidRPr="00000000" w14:paraId="0000003F">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本同意書に関して紛争が生じた場合は、事業者の所在地を管轄する地方裁判所または簡易裁判所を第一審の専属的合意管轄裁判所とします。</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私は、本同意書の内容について十分な説明を受け、内容を理解したうえで、症例写真の撮影および利用について同意します。</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　　　　年　　　月　　　日</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利用者氏名：</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w:t>
      </w:r>
    </w:p>
    <w:p w:rsidR="00000000" w:rsidDel="00000000" w:rsidP="00000000" w:rsidRDefault="00000000" w:rsidRPr="00000000" w14:paraId="0000005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