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sq0hniato9vf" w:id="0"/>
      <w:bookmarkEnd w:id="0"/>
      <w:r w:rsidDel="00000000" w:rsidR="00000000" w:rsidRPr="00000000">
        <w:rPr>
          <w:rFonts w:ascii="Arial Unicode MS" w:cs="Arial Unicode MS" w:eastAsia="Arial Unicode MS" w:hAnsi="Arial Unicode MS"/>
          <w:b w:val="1"/>
          <w:bCs w:val="1"/>
          <w:sz w:val="44"/>
          <w:szCs w:val="44"/>
          <w:rtl w:val="0"/>
        </w:rPr>
        <w:t xml:space="preserve">予約金に関する同意書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予約金に関する同意書（以下「本同意書」という。）は、事業者（以下「甲」という。）と申込者（以下「乙」という。）との間において、サービス、施術、制作、工事、講座その他の役務（以下「本サービス」という。）の予約に際し、乙が支払う予約金の取扱いについて定めることを目的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yms3uc7kg4zg"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本同意書は、本サービスの予約に伴い乙が支払う予約金の性質、支払方法、充当方法、返金条件その他必要な事項を定め、甲乙双方の権利義務を明確にすることを目的とする。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v46uydm3ompa" w:id="2"/>
      <w:bookmarkEnd w:id="2"/>
      <w:r w:rsidDel="00000000" w:rsidR="00000000" w:rsidRPr="00000000">
        <w:rPr>
          <w:rFonts w:ascii="Arial Unicode MS" w:cs="Arial Unicode MS" w:eastAsia="Arial Unicode MS" w:hAnsi="Arial Unicode MS"/>
          <w:b w:val="1"/>
          <w:bCs w:val="1"/>
          <w:rtl w:val="0"/>
        </w:rPr>
        <w:t xml:space="preserve">第2条（予約金）</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乙は、本サービスの予約確定時に、甲が別途定める金額の予約金を支払うものとする。</w:t>
      </w:r>
    </w:p>
    <w:p w:rsidR="00000000" w:rsidDel="00000000" w:rsidP="00000000" w:rsidRDefault="00000000" w:rsidRPr="00000000" w14:paraId="0000000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予約金は、本サービスの提供を受ける意思を確認するとともに、予約枠の確保その他予約準備に要する費用の一部として支払われるものとする。</w:t>
      </w:r>
    </w:p>
    <w:p w:rsidR="00000000" w:rsidDel="00000000" w:rsidP="00000000" w:rsidRDefault="00000000" w:rsidRPr="00000000" w14:paraId="0000000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予約金の支払いが確認された時点で、予約は正式に成立するものとする。ただし、甲が別途定める場合はこの限りではない。</w:t>
      </w:r>
    </w:p>
    <w:p w:rsidR="00000000" w:rsidDel="00000000" w:rsidP="00000000" w:rsidRDefault="00000000" w:rsidRPr="00000000" w14:paraId="0000000C">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sd6xl3rfm7tq" w:id="3"/>
      <w:bookmarkEnd w:id="3"/>
      <w:r w:rsidDel="00000000" w:rsidR="00000000" w:rsidRPr="00000000">
        <w:rPr>
          <w:rFonts w:ascii="Arial Unicode MS" w:cs="Arial Unicode MS" w:eastAsia="Arial Unicode MS" w:hAnsi="Arial Unicode MS"/>
          <w:b w:val="1"/>
          <w:bCs w:val="1"/>
          <w:rtl w:val="0"/>
        </w:rPr>
        <w:t xml:space="preserve">第3条（予約金の充当）</w:t>
      </w:r>
    </w:p>
    <w:p w:rsidR="00000000" w:rsidDel="00000000" w:rsidP="00000000" w:rsidRDefault="00000000" w:rsidRPr="00000000" w14:paraId="0000000E">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予約金は、本サービスの利用料金、契約代金又は施術料金その他甲が指定する費用の全部又は一部に充当されるものとする。</w:t>
      </w:r>
    </w:p>
    <w:p w:rsidR="00000000" w:rsidDel="00000000" w:rsidP="00000000" w:rsidRDefault="00000000" w:rsidRPr="00000000" w14:paraId="0000000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本サービスの提供完了後は、予約金を差し引いた残額を乙が支払うものとする。</w:t>
      </w:r>
    </w:p>
    <w:p w:rsidR="00000000" w:rsidDel="00000000" w:rsidP="00000000" w:rsidRDefault="00000000" w:rsidRPr="00000000" w14:paraId="00000010">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mdiqkg49wj3r" w:id="4"/>
      <w:bookmarkEnd w:id="4"/>
      <w:r w:rsidDel="00000000" w:rsidR="00000000" w:rsidRPr="00000000">
        <w:rPr>
          <w:rFonts w:ascii="Arial Unicode MS" w:cs="Arial Unicode MS" w:eastAsia="Arial Unicode MS" w:hAnsi="Arial Unicode MS"/>
          <w:b w:val="1"/>
          <w:bCs w:val="1"/>
          <w:rtl w:val="0"/>
        </w:rPr>
        <w:t xml:space="preserve">第4条（予約内容の変更）</w:t>
      </w:r>
    </w:p>
    <w:p w:rsidR="00000000" w:rsidDel="00000000" w:rsidP="00000000" w:rsidRDefault="00000000" w:rsidRPr="00000000" w14:paraId="00000012">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乙が予約日時又は予約内容の変更を希望する場合は、甲が指定する方法により申し出るものとする。</w:t>
      </w:r>
    </w:p>
    <w:p w:rsidR="00000000" w:rsidDel="00000000" w:rsidP="00000000" w:rsidRDefault="00000000" w:rsidRPr="00000000" w14:paraId="0000001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甲は、予約状況その他の事情により変更を承諾できない場合がある。</w:t>
      </w:r>
    </w:p>
    <w:p w:rsidR="00000000" w:rsidDel="00000000" w:rsidP="00000000" w:rsidRDefault="00000000" w:rsidRPr="00000000" w14:paraId="0000001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変更が認められた場合、予約金は変更後の予約に引き継がれるものとする。ただし、甲が別途定める場合はこの限りではない。</w:t>
      </w:r>
    </w:p>
    <w:p w:rsidR="00000000" w:rsidDel="00000000" w:rsidP="00000000" w:rsidRDefault="00000000" w:rsidRPr="00000000" w14:paraId="00000015">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spqyefcajb62" w:id="5"/>
      <w:bookmarkEnd w:id="5"/>
      <w:r w:rsidDel="00000000" w:rsidR="00000000" w:rsidRPr="00000000">
        <w:rPr>
          <w:rFonts w:ascii="Arial Unicode MS" w:cs="Arial Unicode MS" w:eastAsia="Arial Unicode MS" w:hAnsi="Arial Unicode MS"/>
          <w:b w:val="1"/>
          <w:bCs w:val="1"/>
          <w:rtl w:val="0"/>
        </w:rPr>
        <w:t xml:space="preserve">第5条（予約の取消し）</w:t>
      </w:r>
    </w:p>
    <w:p w:rsidR="00000000" w:rsidDel="00000000" w:rsidP="00000000" w:rsidRDefault="00000000" w:rsidRPr="00000000" w14:paraId="00000017">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乙が予約を取り消す場合は、速やかに甲へ連絡するものとする。</w:t>
      </w:r>
    </w:p>
    <w:p w:rsidR="00000000" w:rsidDel="00000000" w:rsidP="00000000" w:rsidRDefault="00000000" w:rsidRPr="00000000" w14:paraId="00000018">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取消しの時期に応じ、予約金の返金又はキャンセル料の取扱いは、甲が別途定めるキャンセルポリシー又は本同意書の定めによるものとする。</w:t>
      </w:r>
    </w:p>
    <w:p w:rsidR="00000000" w:rsidDel="00000000" w:rsidP="00000000" w:rsidRDefault="00000000" w:rsidRPr="00000000" w14:paraId="00000019">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キャンセル料が予約金を超える場合は、乙はその差額を支払うものとする。</w:t>
      </w:r>
    </w:p>
    <w:p w:rsidR="00000000" w:rsidDel="00000000" w:rsidP="00000000" w:rsidRDefault="00000000" w:rsidRPr="00000000" w14:paraId="0000001A">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jzjt202jbo43" w:id="6"/>
      <w:bookmarkEnd w:id="6"/>
      <w:r w:rsidDel="00000000" w:rsidR="00000000" w:rsidRPr="00000000">
        <w:rPr>
          <w:rFonts w:ascii="Arial Unicode MS" w:cs="Arial Unicode MS" w:eastAsia="Arial Unicode MS" w:hAnsi="Arial Unicode MS"/>
          <w:b w:val="1"/>
          <w:bCs w:val="1"/>
          <w:rtl w:val="0"/>
        </w:rPr>
        <w:t xml:space="preserve">第6条（予約金の返金）</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次の各号のいずれかに該当する場合を除き、予約金は返金されないものとする。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（1）甲の都合により本サービスを提供できなくなった場合</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（2）天災地変、災害、感染症の流行その他双方の責めに帰することのできない事由により本サービスを実施できない場合で、甲が返金すると判断した場合</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（3）法令その他公序良俗に反しない範囲で、甲が返金を認めた場合</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27fatl9lsvzj" w:id="7"/>
      <w:bookmarkEnd w:id="7"/>
      <w:r w:rsidDel="00000000" w:rsidR="00000000" w:rsidRPr="00000000">
        <w:rPr>
          <w:rFonts w:ascii="Arial Unicode MS" w:cs="Arial Unicode MS" w:eastAsia="Arial Unicode MS" w:hAnsi="Arial Unicode MS"/>
          <w:b w:val="1"/>
          <w:bCs w:val="1"/>
          <w:rtl w:val="0"/>
        </w:rPr>
        <w:t xml:space="preserve">第7条（甲による予約の解除）</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甲は、次の各号のいずれかに該当する場合には、予約を解除することができる。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（1）乙が虚偽の申告を行った場合</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（2）予約金の支払いが確認できない場合</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（3）乙が本同意書又は甲の利用条件に違反した場合</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（4）その他本サービスの提供が困難と甲が合理的に判断した場合</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i8ct9jj3nq" w:id="8"/>
      <w:bookmarkEnd w:id="8"/>
      <w:r w:rsidDel="00000000" w:rsidR="00000000" w:rsidRPr="00000000">
        <w:rPr>
          <w:rFonts w:ascii="Arial Unicode MS" w:cs="Arial Unicode MS" w:eastAsia="Arial Unicode MS" w:hAnsi="Arial Unicode MS"/>
          <w:b w:val="1"/>
          <w:bCs w:val="1"/>
          <w:rtl w:val="0"/>
        </w:rPr>
        <w:t xml:space="preserve">第8条（遅刻及び無断キャンセル）</w:t>
      </w:r>
    </w:p>
    <w:p w:rsidR="00000000" w:rsidDel="00000000" w:rsidP="00000000" w:rsidRDefault="00000000" w:rsidRPr="00000000" w14:paraId="0000002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乙が予約時間に遅刻した場合、提供時間の短縮又は予約の取消しとなる場合がある。</w:t>
      </w:r>
    </w:p>
    <w:p w:rsidR="00000000" w:rsidDel="00000000" w:rsidP="00000000" w:rsidRDefault="00000000" w:rsidRPr="00000000" w14:paraId="0000002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無断キャンセルがあった場合、予約金は返金されず、甲は以後の予約受付を制限できるものとする。</w:t>
      </w:r>
    </w:p>
    <w:p w:rsidR="00000000" w:rsidDel="00000000" w:rsidP="00000000" w:rsidRDefault="00000000" w:rsidRPr="00000000" w14:paraId="0000002B">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bz7dq0infs34" w:id="9"/>
      <w:bookmarkEnd w:id="9"/>
      <w:r w:rsidDel="00000000" w:rsidR="00000000" w:rsidRPr="00000000">
        <w:rPr>
          <w:rFonts w:ascii="Arial Unicode MS" w:cs="Arial Unicode MS" w:eastAsia="Arial Unicode MS" w:hAnsi="Arial Unicode MS"/>
          <w:b w:val="1"/>
          <w:bCs w:val="1"/>
          <w:rtl w:val="0"/>
        </w:rPr>
        <w:t xml:space="preserve">第9条（不可抗力）</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災害、感染症、交通機関の停止、行政機関の要請その他甲の責めによらない事由により本サービスを提供できない場合、甲はその責任を負わないものとする。ただし、予約金の取扱いについては甲が合理的に判断す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vyqvqysul91c" w:id="10"/>
      <w:bookmarkEnd w:id="10"/>
      <w:r w:rsidDel="00000000" w:rsidR="00000000" w:rsidRPr="00000000">
        <w:rPr>
          <w:rFonts w:ascii="Arial Unicode MS" w:cs="Arial Unicode MS" w:eastAsia="Arial Unicode MS" w:hAnsi="Arial Unicode MS"/>
          <w:b w:val="1"/>
          <w:bCs w:val="1"/>
          <w:rtl w:val="0"/>
        </w:rPr>
        <w:t xml:space="preserve">第10条（個人情報）</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甲は、乙から取得した個人情報を、本サービスの予約管理、本人確認、連絡及び関連業務のために利用し、法令に基づき適切に管理するものとする。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ktp5thnsi8d8"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本同意書に定めのない事項又は本同意書の解釈について疑義が生じた場合は、甲乙誠意をもって協議し、解決するものとする。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7l1hi924c0ok" w:id="12"/>
      <w:bookmarkEnd w:id="12"/>
      <w:r w:rsidDel="00000000" w:rsidR="00000000" w:rsidRPr="00000000">
        <w:rPr>
          <w:rFonts w:ascii="Arial Unicode MS" w:cs="Arial Unicode MS" w:eastAsia="Arial Unicode MS" w:hAnsi="Arial Unicode MS"/>
          <w:b w:val="1"/>
          <w:bCs w:val="1"/>
          <w:rtl w:val="0"/>
        </w:rPr>
        <w:t xml:space="preserve">第12条（合意管轄）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本同意書に関する紛争については、甲の本店所在地を管轄する地方裁判所又は簡易裁判所を第一審の専属的合意管轄裁判所とする。</w:t>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s3xpsxievhcb" w:id="13"/>
      <w:bookmarkEnd w:id="13"/>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私は、本同意書の内容を十分に理解し、予約金の性質、返金条件及びキャンセル時の取扱いについて説明を受け、これに同意します。</w:t>
      </w:r>
    </w:p>
    <w:p w:rsidR="00000000" w:rsidDel="00000000" w:rsidP="00000000" w:rsidRDefault="00000000" w:rsidRPr="00000000" w14:paraId="0000003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F">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4">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6">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予約日</w:t>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4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予約内容</w:t>
      </w:r>
      <w:r w:rsidDel="00000000" w:rsidR="00000000" w:rsidRPr="00000000">
        <w:rPr>
          <w:rFonts w:ascii="Arial Unicode MS" w:cs="Arial Unicode MS" w:eastAsia="Arial Unicode MS" w:hAnsi="Arial Unicode MS"/>
          <w:sz w:val="20"/>
          <w:szCs w:val="20"/>
          <w:rtl w:val="0"/>
        </w:rPr>
        <w:t xml:space="preserve">：_____________________________________</w:t>
      </w:r>
    </w:p>
    <w:p w:rsidR="00000000" w:rsidDel="00000000" w:rsidP="00000000" w:rsidRDefault="00000000" w:rsidRPr="00000000" w14:paraId="0000004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予約金額</w:t>
      </w:r>
      <w:r w:rsidDel="00000000" w:rsidR="00000000" w:rsidRPr="00000000">
        <w:rPr>
          <w:rFonts w:ascii="Arial Unicode MS" w:cs="Arial Unicode MS" w:eastAsia="Arial Unicode MS" w:hAnsi="Arial Unicode MS"/>
          <w:sz w:val="20"/>
          <w:szCs w:val="20"/>
          <w:rtl w:val="0"/>
        </w:rPr>
        <w:t xml:space="preserve">：金________________円（税込）</w:t>
      </w:r>
    </w:p>
    <w:p w:rsidR="00000000" w:rsidDel="00000000" w:rsidP="00000000" w:rsidRDefault="00000000" w:rsidRPr="00000000" w14:paraId="0000004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申込者氏名</w:t>
      </w:r>
      <w:r w:rsidDel="00000000" w:rsidR="00000000" w:rsidRPr="00000000">
        <w:rPr>
          <w:rFonts w:ascii="Arial Unicode MS" w:cs="Arial Unicode MS" w:eastAsia="Arial Unicode MS" w:hAnsi="Arial Unicode MS"/>
          <w:sz w:val="20"/>
          <w:szCs w:val="20"/>
          <w:rtl w:val="0"/>
        </w:rPr>
        <w:t xml:space="preserve">：____________________________</w:t>
      </w:r>
    </w:p>
    <w:p w:rsidR="00000000" w:rsidDel="00000000" w:rsidP="00000000" w:rsidRDefault="00000000" w:rsidRPr="00000000" w14:paraId="0000004F">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住所</w:t>
      </w:r>
      <w:r w:rsidDel="00000000" w:rsidR="00000000" w:rsidRPr="00000000">
        <w:rPr>
          <w:rFonts w:ascii="Arial Unicode MS" w:cs="Arial Unicode MS" w:eastAsia="Arial Unicode MS" w:hAnsi="Arial Unicode MS"/>
          <w:sz w:val="20"/>
          <w:szCs w:val="20"/>
          <w:rtl w:val="0"/>
        </w:rPr>
        <w:t xml:space="preserve">：_____________________________________</w:t>
      </w:r>
    </w:p>
    <w:p w:rsidR="00000000" w:rsidDel="00000000" w:rsidP="00000000" w:rsidRDefault="00000000" w:rsidRPr="00000000" w14:paraId="0000005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電話番号</w:t>
      </w:r>
      <w:r w:rsidDel="00000000" w:rsidR="00000000" w:rsidRPr="00000000">
        <w:rPr>
          <w:rFonts w:ascii="Arial Unicode MS" w:cs="Arial Unicode MS" w:eastAsia="Arial Unicode MS" w:hAnsi="Arial Unicode MS"/>
          <w:sz w:val="20"/>
          <w:szCs w:val="20"/>
          <w:rtl w:val="0"/>
        </w:rPr>
        <w:t xml:space="preserve">：_______________________________</w:t>
      </w:r>
    </w:p>
    <w:p w:rsidR="00000000" w:rsidDel="00000000" w:rsidP="00000000" w:rsidRDefault="00000000" w:rsidRPr="00000000" w14:paraId="0000005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署名</w:t>
      </w:r>
      <w:r w:rsidDel="00000000" w:rsidR="00000000" w:rsidRPr="00000000">
        <w:rPr>
          <w:rFonts w:ascii="Arial Unicode MS" w:cs="Arial Unicode MS" w:eastAsia="Arial Unicode MS" w:hAnsi="Arial Unicode MS"/>
          <w:sz w:val="20"/>
          <w:szCs w:val="20"/>
          <w:rtl w:val="0"/>
        </w:rPr>
        <w:t xml:space="preserve">：_______________________________</w:t>
      </w:r>
    </w:p>
    <w:p w:rsidR="00000000" w:rsidDel="00000000" w:rsidP="00000000" w:rsidRDefault="00000000" w:rsidRPr="00000000" w14:paraId="0000005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事業者名</w:t>
      </w:r>
      <w:r w:rsidDel="00000000" w:rsidR="00000000" w:rsidRPr="00000000">
        <w:rPr>
          <w:rFonts w:ascii="Arial Unicode MS" w:cs="Arial Unicode MS" w:eastAsia="Arial Unicode MS" w:hAnsi="Arial Unicode MS"/>
          <w:sz w:val="20"/>
          <w:szCs w:val="20"/>
          <w:rtl w:val="0"/>
        </w:rPr>
        <w:t xml:space="preserve">：_____________________________</w:t>
      </w:r>
    </w:p>
    <w:p w:rsidR="00000000" w:rsidDel="00000000" w:rsidP="00000000" w:rsidRDefault="00000000" w:rsidRPr="00000000" w14:paraId="0000005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担当者</w:t>
      </w:r>
      <w:r w:rsidDel="00000000" w:rsidR="00000000" w:rsidRPr="00000000">
        <w:rPr>
          <w:rFonts w:ascii="Arial Unicode MS" w:cs="Arial Unicode MS" w:eastAsia="Arial Unicode MS" w:hAnsi="Arial Unicode MS"/>
          <w:sz w:val="20"/>
          <w:szCs w:val="20"/>
          <w:rtl w:val="0"/>
        </w:rPr>
        <w:t xml:space="preserve">：_______________________________</w:t>
      </w:r>
    </w:p>
    <w:p w:rsidR="00000000" w:rsidDel="00000000" w:rsidP="00000000" w:rsidRDefault="00000000" w:rsidRPr="00000000" w14:paraId="0000005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