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nyu5861a9yv" w:id="0"/>
      <w:bookmarkEnd w:id="0"/>
      <w:r w:rsidDel="00000000" w:rsidR="00000000" w:rsidRPr="00000000">
        <w:rPr>
          <w:rFonts w:ascii="Arial Unicode MS" w:cs="Arial Unicode MS" w:eastAsia="Arial Unicode MS" w:hAnsi="Arial Unicode MS"/>
          <w:b w:val="1"/>
          <w:bCs w:val="1"/>
          <w:sz w:val="44"/>
          <w:szCs w:val="44"/>
          <w:rtl w:val="0"/>
        </w:rPr>
        <w:t xml:space="preserve">再委託契約書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○○株式会社（以下「乙」という。）**は、甲が受託した業務の一部を乙へ再委託することについて、次のとおり再委託契約（以下「本契約」という。）を締結する。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hs4156aj4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本契約は、甲が第三者から受託した業務の全部又は一部について、乙へ再委託する際の権利義務その他必要な事項を定め、業務を適正かつ円滑に遂行することを目的とする。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m29ryfwzx8d" w:id="2"/>
      <w:bookmarkEnd w:id="2"/>
      <w:r w:rsidDel="00000000" w:rsidR="00000000" w:rsidRPr="00000000">
        <w:rPr>
          <w:rFonts w:ascii="Arial Unicode MS" w:cs="Arial Unicode MS" w:eastAsia="Arial Unicode MS" w:hAnsi="Arial Unicode MS"/>
          <w:b w:val="1"/>
          <w:bCs w:val="1"/>
          <w:rtl w:val="0"/>
        </w:rPr>
        <w:t xml:space="preserve">第2条（再委託業務）</w:t>
      </w:r>
    </w:p>
    <w:p w:rsidR="00000000" w:rsidDel="00000000" w:rsidP="00000000" w:rsidRDefault="00000000" w:rsidRPr="00000000" w14:paraId="0000000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甲は、乙に対し、別途書面、発注書、仕様書又は電子メール等により定める業務（以下「本業務」という。）を委託し、乙はこれを受託する。</w:t>
      </w:r>
    </w:p>
    <w:p w:rsidR="00000000" w:rsidDel="00000000" w:rsidP="00000000" w:rsidRDefault="00000000" w:rsidRPr="00000000" w14:paraId="0000000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本業務の内容、納期、成果物、作業場所、報酬その他必要事項は、個別の発注内容により定める。</w:t>
      </w:r>
    </w:p>
    <w:p w:rsidR="00000000" w:rsidDel="00000000" w:rsidP="00000000" w:rsidRDefault="00000000" w:rsidRPr="00000000" w14:paraId="0000000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本契約は基本契約として適用され、個別契約と一体となって効力を有する。</w:t>
      </w:r>
    </w:p>
    <w:p w:rsidR="00000000" w:rsidDel="00000000" w:rsidP="00000000" w:rsidRDefault="00000000" w:rsidRPr="00000000" w14:paraId="0000000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6cbxo3sw44b6" w:id="3"/>
      <w:bookmarkEnd w:id="3"/>
      <w:r w:rsidDel="00000000" w:rsidR="00000000" w:rsidRPr="00000000">
        <w:rPr>
          <w:rFonts w:ascii="Arial Unicode MS" w:cs="Arial Unicode MS" w:eastAsia="Arial Unicode MS" w:hAnsi="Arial Unicode MS"/>
          <w:b w:val="1"/>
          <w:bCs w:val="1"/>
          <w:rtl w:val="0"/>
        </w:rPr>
        <w:t xml:space="preserve">第3条（善管注意義務）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乙は、善良な管理者の注意をもって本業務を遂行し、法令、本契約及び甲の合理的な指示に従わなければならない。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mzjt3138csr1" w:id="4"/>
      <w:bookmarkEnd w:id="4"/>
      <w:r w:rsidDel="00000000" w:rsidR="00000000" w:rsidRPr="00000000">
        <w:rPr>
          <w:rFonts w:ascii="Arial Unicode MS" w:cs="Arial Unicode MS" w:eastAsia="Arial Unicode MS" w:hAnsi="Arial Unicode MS"/>
          <w:b w:val="1"/>
          <w:bCs w:val="1"/>
          <w:rtl w:val="0"/>
        </w:rPr>
        <w:t xml:space="preserve">第4条（元請契約の遵守）</w:t>
      </w:r>
    </w:p>
    <w:p w:rsidR="00000000" w:rsidDel="00000000" w:rsidP="00000000" w:rsidRDefault="00000000" w:rsidRPr="00000000" w14:paraId="00000011">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乙は、本業務が甲の受託業務の一部であることを理解し、本契約の履行に必要な範囲で、甲が元請会社又は発注者との間で締結した契約条件を遵守する。</w:t>
      </w:r>
    </w:p>
    <w:p w:rsidR="00000000" w:rsidDel="00000000" w:rsidP="00000000" w:rsidRDefault="00000000" w:rsidRPr="00000000" w14:paraId="00000012">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甲は、乙が履行すべき契約条件について必要な情報を乙へ提供するものとする。</w:t>
      </w:r>
    </w:p>
    <w:p w:rsidR="00000000" w:rsidDel="00000000" w:rsidP="00000000" w:rsidRDefault="00000000" w:rsidRPr="00000000" w14:paraId="00000013">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ki4nn52wgp93" w:id="5"/>
      <w:bookmarkEnd w:id="5"/>
      <w:r w:rsidDel="00000000" w:rsidR="00000000" w:rsidRPr="00000000">
        <w:rPr>
          <w:rFonts w:ascii="Arial Unicode MS" w:cs="Arial Unicode MS" w:eastAsia="Arial Unicode MS" w:hAnsi="Arial Unicode MS"/>
          <w:b w:val="1"/>
          <w:bCs w:val="1"/>
          <w:rtl w:val="0"/>
        </w:rPr>
        <w:t xml:space="preserve">第5条（再々委託の禁止）</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乙は、甲の事前の書面による承諾なく、本業務の全部又は一部を第三者へ再委託してはならない。</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前項の承諾を受けた場合であっても、乙は再委託先に本契約と同等の義務を負わせ、その履行について一切の責任を負う。</w:t>
      </w:r>
    </w:p>
    <w:p w:rsidR="00000000" w:rsidDel="00000000" w:rsidP="00000000" w:rsidRDefault="00000000" w:rsidRPr="00000000" w14:paraId="0000001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vi3mvhiyybpl" w:id="6"/>
      <w:bookmarkEnd w:id="6"/>
      <w:r w:rsidDel="00000000" w:rsidR="00000000" w:rsidRPr="00000000">
        <w:rPr>
          <w:rFonts w:ascii="Arial Unicode MS" w:cs="Arial Unicode MS" w:eastAsia="Arial Unicode MS" w:hAnsi="Arial Unicode MS"/>
          <w:b w:val="1"/>
          <w:bCs w:val="1"/>
          <w:rtl w:val="0"/>
        </w:rPr>
        <w:t xml:space="preserve">第6条（業務遂行体制）</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乙は、本業務を遂行するため十分な知識及び経験を有する担当者を配置する。</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甲は、必要に応じて業務の進捗状況の報告を求めることができる。</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乙は、重大な遅延又は事故が発生した場合には、直ちに甲へ報告し、その指示に従うものとする。</w:t>
      </w:r>
    </w:p>
    <w:p w:rsidR="00000000" w:rsidDel="00000000" w:rsidP="00000000" w:rsidRDefault="00000000" w:rsidRPr="00000000" w14:paraId="0000001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srce66nwb0se"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1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甲は、乙に対し、本業務の対価として個別契約で定める報酬を支払う。</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支払時期及び支払方法は個別契約又は請求書により定める。</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振込手数料は別段の定めがない限り甲の負担とする。</w:t>
      </w:r>
    </w:p>
    <w:p w:rsidR="00000000" w:rsidDel="00000000" w:rsidP="00000000" w:rsidRDefault="00000000" w:rsidRPr="00000000" w14:paraId="0000002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w6tgqjn4g4w" w:id="8"/>
      <w:bookmarkEnd w:id="8"/>
      <w:r w:rsidDel="00000000" w:rsidR="00000000" w:rsidRPr="00000000">
        <w:rPr>
          <w:rFonts w:ascii="Arial Unicode MS" w:cs="Arial Unicode MS" w:eastAsia="Arial Unicode MS" w:hAnsi="Arial Unicode MS"/>
          <w:b w:val="1"/>
          <w:bCs w:val="1"/>
          <w:rtl w:val="0"/>
        </w:rPr>
        <w:t xml:space="preserve">第8条（費用負担）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本業務の遂行に必要な費用は、個別契約に別段の定めがある場合を除き、乙の負担とする。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n17kqly4qdj" w:id="9"/>
      <w:bookmarkEnd w:id="9"/>
      <w:r w:rsidDel="00000000" w:rsidR="00000000" w:rsidRPr="00000000">
        <w:rPr>
          <w:rFonts w:ascii="Arial Unicode MS" w:cs="Arial Unicode MS" w:eastAsia="Arial Unicode MS" w:hAnsi="Arial Unicode MS"/>
          <w:b w:val="1"/>
          <w:bCs w:val="1"/>
          <w:rtl w:val="0"/>
        </w:rPr>
        <w:t xml:space="preserve">第9条（成果物の検査）</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成果物がある場合、甲は受領後合理的な期間内に検査を行う。</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不適合が認められた場合、甲は乙に対し修補、再実施又は代替物の納入を求めることができる。</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前項による対応に要する費用は、乙の責めに帰すべき事由がある場合は乙の負担とする。</w:t>
      </w:r>
    </w:p>
    <w:p w:rsidR="00000000" w:rsidDel="00000000" w:rsidP="00000000" w:rsidRDefault="00000000" w:rsidRPr="00000000" w14:paraId="0000002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f90agprx0ocd"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成果物に係る著作権その他の知的財産権の帰属は、個別契約に定める。</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定めがない場合は、成果物完成と報酬完済を条件として甲へ移転する。</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乙は、成果物が第三者の権利を侵害しないよう必要な措置を講じる。</w:t>
      </w:r>
    </w:p>
    <w:p w:rsidR="00000000" w:rsidDel="00000000" w:rsidP="00000000" w:rsidRDefault="00000000" w:rsidRPr="00000000" w14:paraId="0000002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uzwszg6mkq2k"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乙は、本契約に関連して知り得た甲、元請会社及び発注者に関する営業上、技術上その他一切の非公知情報を秘密として管理し、甲の事前承諾なく第三者へ開示又は漏えいしてはならない。</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この義務は本契約終了後も5年間存続するものとする。</w:t>
      </w:r>
    </w:p>
    <w:p w:rsidR="00000000" w:rsidDel="00000000" w:rsidP="00000000" w:rsidRDefault="00000000" w:rsidRPr="00000000" w14:paraId="0000003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hdc5rey4jg5r"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乙は、本業務に関連して個人情報を取り扱う場合には、個人情報保護法その他関係法令を遵守し、適切な安全管理措置を講じるものとする。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wewib1aa58uo" w:id="13"/>
      <w:bookmarkEnd w:id="13"/>
      <w:r w:rsidDel="00000000" w:rsidR="00000000" w:rsidRPr="00000000">
        <w:rPr>
          <w:rFonts w:ascii="Arial Unicode MS" w:cs="Arial Unicode MS" w:eastAsia="Arial Unicode MS" w:hAnsi="Arial Unicode MS"/>
          <w:b w:val="1"/>
          <w:bCs w:val="1"/>
          <w:rtl w:val="0"/>
        </w:rPr>
        <w:t xml:space="preserve">第13条（設備及び資料）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甲から貸与された資料、データ、機器その他の物品は、本業務以外に使用してはならず、本契約終了時又は甲の請求時には直ちに返還又は廃棄する。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5nxwajdxcg5a"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3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3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期間満了日の1か月前までに書面による終了通知がない場合には、さらに1年間更新されるものとし、その後も同様とする。</w:t>
      </w:r>
    </w:p>
    <w:p w:rsidR="00000000" w:rsidDel="00000000" w:rsidP="00000000" w:rsidRDefault="00000000" w:rsidRPr="00000000" w14:paraId="0000003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rn69vcbk6dm8"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3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一方当事者が本契約に違反し、相当期間を定めて是正を催告したにもかかわらず改善しない場合、相手方は本契約又は個別契約を解除できる。</w:t>
      </w:r>
    </w:p>
    <w:p w:rsidR="00000000" w:rsidDel="00000000" w:rsidP="00000000" w:rsidRDefault="00000000" w:rsidRPr="00000000" w14:paraId="0000003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次の各号のいずれかに該当した場合、催告を要せず解除できる。</w:t>
        <w:br w:type="textWrapping"/>
        <w:t xml:space="preserve">(1) 支払停止又は支払不能となったとき</w:t>
        <w:br w:type="textWrapping"/>
        <w:t xml:space="preserve">(2) 差押え、仮差押えその他強制執行を受けたとき</w:t>
        <w:br w:type="textWrapping"/>
        <w:t xml:space="preserve">(3) 破産、民事再生、会社更生その他倒産手続開始の申立てがあったとき</w:t>
        <w:br w:type="textWrapping"/>
        <w:t xml:space="preserve">(4) 信用状態が著しく悪化したと認められるとき</w:t>
        <w:br w:type="textWrapping"/>
        <w:t xml:space="preserve">(5) その他本契約を継続し難い重大な事由が生じたとき</w:t>
      </w:r>
    </w:p>
    <w:p w:rsidR="00000000" w:rsidDel="00000000" w:rsidP="00000000" w:rsidRDefault="00000000" w:rsidRPr="00000000" w14:paraId="00000040">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ywbuqfnz5cyg"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当事者は、本契約違反により相手方へ損害を与えた場合、通常生ずべき直接かつ現実の損害を賠償する責任を負う。</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ufgnrixxfyx8"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4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違反が判明した場合、相手方は催告なく本契約を解除できる。</w:t>
      </w:r>
    </w:p>
    <w:p w:rsidR="00000000" w:rsidDel="00000000" w:rsidP="00000000" w:rsidRDefault="00000000" w:rsidRPr="00000000" w14:paraId="00000047">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3rqrhbx2jkuc"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ot5v27mx8ti7"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8yb5f5hgcded"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