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kmw9kpl3ne6f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テスト仕様書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7z09eo4v2zk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ihph1fvgetyo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第1条（目的）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本仕様書は、____________（以下「本システム」という。）について実施するテストの目的、対象範囲、実施方法、判定基準その他必要事項を定め、品質を客観的に確認することを目的とする。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91hkpqwc4cl4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第2条（適用範囲）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本仕様書は、次の業務に関するテストに適用する。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（1）新規システム開発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（2）既存システム改修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（3）アプリケーション開発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（4）Webシステム開発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（5）業務システム導入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（6）その他甲乙が別途合意した対象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h7xazy3bqeky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第3条（用語の定義）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本仕様書における用語の定義は次のとおりとする。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（1）対象システム</w:t>
        <w:br w:type="textWrapping"/>
        <w:t xml:space="preserve">本仕様書に基づきテストを実施するソフトウェア、システム又はアプリケーションをいう。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（2）テストケース</w:t>
        <w:br w:type="textWrapping"/>
        <w:t xml:space="preserve">確認すべき操作手順、入力条件、期待結果等を記載した試験項目をいう。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（3）不具合</w:t>
        <w:br w:type="textWrapping"/>
        <w:t xml:space="preserve">仕様書、設計書又は要求仕様と異なる動作その他品質上の問題をいう。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（4）重大不具合</w:t>
        <w:br w:type="textWrapping"/>
        <w:t xml:space="preserve">システム停止、データ破損、情報漏えいその他業務継続に重大な影響を及ぼす不具合をいう。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lnmtjayuzgay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第4条（テスト目的）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本テストでは、次の事項を確認する。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（1）要求仕様どおり動作すること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（2）異常系処理が適切であること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（3）画面表示が設計どおりであること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（4）入力チェックが正常に機能すること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（5）データ更新が正確に行われること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（6）性能及びレスポンスが要求水準を満たすこと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（7）セキュリティ上の問題がないこと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（8）その他品質上必要な事項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eawwlf35wthi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第5条（テスト範囲）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テスト対象は次のとおりとする。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（1）ログイン機能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（2）ユーザー管理機能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（3）マスタ管理機能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（4）検索機能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（5）登録・更新・削除機能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（6）帳票出力機能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（7）ファイル入出力機能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（8）API連携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（9）通知機能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（10）その他別紙に定める機能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fkr6106yf7o6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第6条（テスト区分）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必要に応じ、次のテストを実施する。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（1）単体テスト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（2）結合テスト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（3）システムテスト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（4）総合テスト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（5）受入テスト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（6）回帰テスト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（7）性能テスト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（8）負荷テスト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（9）セキュリティテスト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（10）ブラウザ互換性テスト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（11）スマートフォン動作確認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（12）その他必要なテスト</w:t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sejwg9ltwzj1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第7条（テスト環境）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テスト環境は次の内容とする。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（1）OS</w:t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（2）ブラウザ</w:t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（3）データベース</w:t>
      </w:r>
    </w:p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（4）サーバー環境</w:t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（5）ネットワーク環境</w:t>
      </w:r>
    </w:p>
    <w:p w:rsidR="00000000" w:rsidDel="00000000" w:rsidP="00000000" w:rsidRDefault="00000000" w:rsidRPr="00000000" w14:paraId="00000048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（6）使用端末</w:t>
      </w:r>
    </w:p>
    <w:p w:rsidR="00000000" w:rsidDel="00000000" w:rsidP="00000000" w:rsidRDefault="00000000" w:rsidRPr="00000000" w14:paraId="0000004A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ehm0bn6k8hfy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第8条（テストデータ）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テストに使用するデータは、実運用に近い内容とし、個人情報その他機密情報を使用する場合には適切な管理を行う。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匿名化が必要な場合には、事前に匿名化処理を実施する。</w:t>
      </w:r>
    </w:p>
    <w:p w:rsidR="00000000" w:rsidDel="00000000" w:rsidP="00000000" w:rsidRDefault="00000000" w:rsidRPr="00000000" w14:paraId="0000004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utqcmpdd5g6c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第9条（テスト実施手順）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テストは次の手順により実施する。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（1）テストケース準備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（2）環境確認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（3）テスト実施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（4）結果記録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（5）不具合登録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（6）修正確認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（7）再テスト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（8）完了確認</w:t>
      </w:r>
    </w:p>
    <w:p w:rsidR="00000000" w:rsidDel="00000000" w:rsidP="00000000" w:rsidRDefault="00000000" w:rsidRPr="00000000" w14:paraId="0000005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xfx2lmq9c0k4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第10条（判定基準）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各テストケースについて次の区分により判定する。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（1）合格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期待結果どおりである場合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（2）不合格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期待結果と異なる場合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（3）保留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調査又は仕様確認が必要な場合</w:t>
      </w:r>
    </w:p>
    <w:p w:rsidR="00000000" w:rsidDel="00000000" w:rsidP="00000000" w:rsidRDefault="00000000" w:rsidRPr="00000000" w14:paraId="0000006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gobru9l9zgom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第11条（不具合管理）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不具合が発見された場合は、次の内容を記録する。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（1）発生日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（2）発見者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（3）発生条件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（4）再現手順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（5）影響範囲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（6）重要度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（7）対応状況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（8）対応完了日</w:t>
      </w:r>
    </w:p>
    <w:p w:rsidR="00000000" w:rsidDel="00000000" w:rsidP="00000000" w:rsidRDefault="00000000" w:rsidRPr="00000000" w14:paraId="0000006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6bx4awj3tg73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第12条（成果物）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テスト完了後、次の成果物を提出する。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（1）テスト仕様書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（2）テストケース一覧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（3）テスト実施結果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（4）不具合一覧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（5）修正確認結果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（6）完了報告書</w:t>
      </w:r>
    </w:p>
    <w:p w:rsidR="00000000" w:rsidDel="00000000" w:rsidP="00000000" w:rsidRDefault="00000000" w:rsidRPr="00000000" w14:paraId="0000007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4yjm82y9eirt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第13条（変更管理）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仕様変更が発生した場合は、影響範囲を確認した上で、本仕様書及びテストケースを更新し、関係者の承認を得るものとする。</w:t>
      </w:r>
    </w:p>
    <w:p w:rsidR="00000000" w:rsidDel="00000000" w:rsidP="00000000" w:rsidRDefault="00000000" w:rsidRPr="00000000" w14:paraId="0000007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z5sj5embzgjq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第14条（記録の保存）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テスト結果及び関連資料は、プロジェクト終了後も必要期間保存する。</w:t>
      </w:r>
    </w:p>
    <w:p w:rsidR="00000000" w:rsidDel="00000000" w:rsidP="00000000" w:rsidRDefault="00000000" w:rsidRPr="00000000" w14:paraId="0000007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1sk7z82q3yq3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第15条（秘密保持）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テストを通じて知り得た技術情報、業務情報、個人情報その他秘密情報については、第三者へ開示又は漏えいしてはならない。</w:t>
      </w:r>
    </w:p>
    <w:p w:rsidR="00000000" w:rsidDel="00000000" w:rsidP="00000000" w:rsidRDefault="00000000" w:rsidRPr="00000000" w14:paraId="0000007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j5nekbro9izb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第16条（協議事項）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本仕様書に定めのない事項又は疑義が生じた場合は、関係者間で協議の上、誠実に解決するものとする。</w:t>
      </w:r>
    </w:p>
    <w:p w:rsidR="00000000" w:rsidDel="00000000" w:rsidP="00000000" w:rsidRDefault="00000000" w:rsidRPr="00000000" w14:paraId="0000008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1"/>
        <w:keepNext w:val="0"/>
        <w:keepLines w:val="0"/>
        <w:spacing w:before="480" w:lineRule="auto"/>
        <w:rPr>
          <w:b w:val="1"/>
          <w:bCs w:val="1"/>
          <w:sz w:val="44"/>
          <w:szCs w:val="44"/>
        </w:rPr>
      </w:pPr>
      <w:bookmarkStart w:colFirst="0" w:colLast="0" w:name="_nq9hquile10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テストケース一覧（例）</w:t>
      </w:r>
    </w:p>
    <w:tbl>
      <w:tblPr>
        <w:tblStyle w:val="Table1"/>
        <w:tblW w:w="76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50"/>
        <w:gridCol w:w="1160"/>
        <w:gridCol w:w="1655"/>
        <w:gridCol w:w="1835"/>
        <w:gridCol w:w="1640"/>
        <w:gridCol w:w="710"/>
        <w:tblGridChange w:id="0">
          <w:tblGrid>
            <w:gridCol w:w="650"/>
            <w:gridCol w:w="1160"/>
            <w:gridCol w:w="1655"/>
            <w:gridCol w:w="1835"/>
            <w:gridCol w:w="1640"/>
            <w:gridCol w:w="710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機能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確認項目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入力内容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期待結果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判定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ログイン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正常ログイン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正しいID・PW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ログイン成功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ログイン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誤パスワード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誤入力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エラー表示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登録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必須入力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未入力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エラー表示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検索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正常検索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条件入力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一覧表示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更新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編集保存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変更内容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更新成功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削除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削除確認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削除実行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削除完了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□</w:t>
            </w:r>
          </w:p>
        </w:tc>
      </w:tr>
    </w:tbl>
    <w:p w:rsidR="00000000" w:rsidDel="00000000" w:rsidP="00000000" w:rsidRDefault="00000000" w:rsidRPr="00000000" w14:paraId="000000A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Heading1"/>
        <w:keepNext w:val="0"/>
        <w:keepLines w:val="0"/>
        <w:spacing w:before="480" w:lineRule="auto"/>
        <w:rPr>
          <w:b w:val="1"/>
          <w:bCs w:val="1"/>
          <w:sz w:val="44"/>
          <w:szCs w:val="44"/>
        </w:rPr>
      </w:pPr>
      <w:bookmarkStart w:colFirst="0" w:colLast="0" w:name="_a5njmthxzgeq" w:id="19"/>
      <w:bookmarkEnd w:id="1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改訂履歴</w:t>
      </w:r>
    </w:p>
    <w:tbl>
      <w:tblPr>
        <w:tblStyle w:val="Table2"/>
        <w:tblW w:w="54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10"/>
        <w:gridCol w:w="1910"/>
        <w:gridCol w:w="1190"/>
        <w:gridCol w:w="1670"/>
        <w:tblGridChange w:id="0">
          <w:tblGrid>
            <w:gridCol w:w="710"/>
            <w:gridCol w:w="1910"/>
            <w:gridCol w:w="1190"/>
            <w:gridCol w:w="1670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版数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改訂日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改訂内容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作成者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____年__月__日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新規作成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</w:t>
            </w:r>
          </w:p>
        </w:tc>
      </w:tr>
    </w:tbl>
    <w:p w:rsidR="00000000" w:rsidDel="00000000" w:rsidP="00000000" w:rsidRDefault="00000000" w:rsidRPr="00000000" w14:paraId="000000B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