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zwbek3n203l" w:id="0"/>
      <w:bookmarkEnd w:id="0"/>
      <w:r w:rsidDel="00000000" w:rsidR="00000000" w:rsidRPr="00000000">
        <w:rPr>
          <w:rFonts w:ascii="Arial Unicode MS" w:cs="Arial Unicode MS" w:eastAsia="Arial Unicode MS" w:hAnsi="Arial Unicode MS"/>
          <w:b w:val="1"/>
          <w:bCs w:val="1"/>
          <w:sz w:val="44"/>
          <w:szCs w:val="44"/>
          <w:rtl w:val="0"/>
        </w:rPr>
        <w:t xml:space="preserve">退塾届</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塾運営者（以下「甲」という。）宛</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私は、現在受講している学習指導サービスについて、下記のとおり退塾を希望します。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dszagzf5xaha" w:id="1"/>
      <w:bookmarkEnd w:id="1"/>
      <w:r w:rsidDel="00000000" w:rsidR="00000000" w:rsidRPr="00000000">
        <w:rPr>
          <w:rFonts w:ascii="Arial Unicode MS" w:cs="Arial Unicode MS" w:eastAsia="Arial Unicode MS" w:hAnsi="Arial Unicode MS"/>
          <w:b w:val="1"/>
          <w:bCs w:val="1"/>
          <w:rtl w:val="0"/>
        </w:rPr>
        <w:t xml:space="preserve">第1条（退塾の申出）</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私は、甲が運営する学習塾・学習指導サービスについて、自らの意思により退塾を申し出ます。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dlageceooazg" w:id="2"/>
      <w:bookmarkEnd w:id="2"/>
      <w:r w:rsidDel="00000000" w:rsidR="00000000" w:rsidRPr="00000000">
        <w:rPr>
          <w:rFonts w:ascii="Arial Unicode MS" w:cs="Arial Unicode MS" w:eastAsia="Arial Unicode MS" w:hAnsi="Arial Unicode MS"/>
          <w:b w:val="1"/>
          <w:bCs w:val="1"/>
          <w:rtl w:val="0"/>
        </w:rPr>
        <w:t xml:space="preserve">第2条（退塾希望日）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退塾希望日は次のとおりとします。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退塾希望日：　　　年　　月　　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なお、契約または利用規約において退塾申出期限が定められている場合は、その内容に従うことを確認します。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q0naoxuyl1z" w:id="3"/>
      <w:bookmarkEnd w:id="3"/>
      <w:r w:rsidDel="00000000" w:rsidR="00000000" w:rsidRPr="00000000">
        <w:rPr>
          <w:rFonts w:ascii="Arial Unicode MS" w:cs="Arial Unicode MS" w:eastAsia="Arial Unicode MS" w:hAnsi="Arial Unicode MS"/>
          <w:b w:val="1"/>
          <w:bCs w:val="1"/>
          <w:rtl w:val="0"/>
        </w:rPr>
        <w:t xml:space="preserve">第3条（受講料等の取扱い）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私は、退塾に伴う受講料、教材費、施設利用料その他の費用について、契約書、利用規約または別途の定めに従って精算されることを確認します。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未払いの料金がある場合には、速やかに支払います。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既納の費用について返金が行われる場合は、契約内容または返金規定に従うことに同意します。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1w6mqvjcljv0" w:id="4"/>
      <w:bookmarkEnd w:id="4"/>
      <w:r w:rsidDel="00000000" w:rsidR="00000000" w:rsidRPr="00000000">
        <w:rPr>
          <w:rFonts w:ascii="Arial Unicode MS" w:cs="Arial Unicode MS" w:eastAsia="Arial Unicode MS" w:hAnsi="Arial Unicode MS"/>
          <w:b w:val="1"/>
          <w:bCs w:val="1"/>
          <w:rtl w:val="0"/>
        </w:rPr>
        <w:t xml:space="preserve">第4条（貸与物等の返却）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甲から教材、カード、鍵、タブレット、書籍その他の物品の貸与を受けている場合は、退塾日までに返却します。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紛失または破損がある場合には、契約内容に従い必要な対応を行います。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5e4gq57u8aod"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私は、退塾後も法令上保存義務のある情報については、甲が必要な範囲で保管することを了承します。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その他の個人情報については、甲の個人情報保護方針に従って取り扱われることを確認します。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os17t0kmitwm" w:id="6"/>
      <w:bookmarkEnd w:id="6"/>
      <w:r w:rsidDel="00000000" w:rsidR="00000000" w:rsidRPr="00000000">
        <w:rPr>
          <w:rFonts w:ascii="Arial Unicode MS" w:cs="Arial Unicode MS" w:eastAsia="Arial Unicode MS" w:hAnsi="Arial Unicode MS"/>
          <w:b w:val="1"/>
          <w:bCs w:val="1"/>
          <w:rtl w:val="0"/>
        </w:rPr>
        <w:t xml:space="preserve">第6条（未成年者に関する確認）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受講者が未成年である場合は、親権者または法定代理人が本退塾届の内容を確認し、退塾に同意した上で提出します。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97vmf6pqvfbh" w:id="7"/>
      <w:bookmarkEnd w:id="7"/>
      <w:r w:rsidDel="00000000" w:rsidR="00000000" w:rsidRPr="00000000">
        <w:rPr>
          <w:rFonts w:ascii="Arial Unicode MS" w:cs="Arial Unicode MS" w:eastAsia="Arial Unicode MS" w:hAnsi="Arial Unicode MS"/>
          <w:b w:val="1"/>
          <w:bCs w:val="1"/>
          <w:rtl w:val="0"/>
        </w:rPr>
        <w:t xml:space="preserve">第7条（確認事項）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私は、退塾後は甲が提供する通常授業、補講、映像授業、オンラインサービス、自習室利用その他契約に基づくサービスを利用できなくなることを理解しています。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また、退塾後の各種サービスの利用条件についても、契約内容または利用規約に従うことを確認します。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6gcto3uk4ah"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本退塾届に定めのない事項または疑義が生じた場合は、甲乙誠意をもって協議し、円満に解決するものとします。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nqghqdjh67kz" w:id="9"/>
      <w:bookmarkEnd w:id="9"/>
      <w:r w:rsidDel="00000000" w:rsidR="00000000" w:rsidRPr="00000000">
        <w:rPr>
          <w:rFonts w:ascii="Arial Unicode MS" w:cs="Arial Unicode MS" w:eastAsia="Arial Unicode MS" w:hAnsi="Arial Unicode MS"/>
          <w:b w:val="1"/>
          <w:bCs w:val="1"/>
          <w:color w:val="000000"/>
          <w:sz w:val="24"/>
          <w:szCs w:val="24"/>
          <w:rtl w:val="0"/>
        </w:rPr>
        <w:t xml:space="preserve">【受講者】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ywvwmywtf8mc"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【親権者・法定代理人】（受講者が未成年の場合）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ltbghxmyxsk"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【塾記入欄】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退塾日：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最終受講日：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精算状況：</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貸与物返却確認：</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