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15n29ih91tu" w:id="0"/>
      <w:bookmarkEnd w:id="0"/>
      <w:r w:rsidDel="00000000" w:rsidR="00000000" w:rsidRPr="00000000">
        <w:rPr>
          <w:rFonts w:ascii="Arial Unicode MS" w:cs="Arial Unicode MS" w:eastAsia="Arial Unicode MS" w:hAnsi="Arial Unicode MS"/>
          <w:b w:val="1"/>
          <w:bCs w:val="1"/>
          <w:sz w:val="44"/>
          <w:szCs w:val="44"/>
          <w:rtl w:val="0"/>
        </w:rPr>
        <w:t xml:space="preserve">スタッドレスタイヤ貸出契約書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タッドレスタイヤ貸出契約書（以下「本契約」という。）は、貸主（以下「甲」という。）と借主（以下「乙」という。）との間で、スタッドレスタイヤ及びこれに付属するホイールその他関連用品（以下「貸出物」という。）の貸出しについて、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grgaommc8r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本契約は、甲が所有又は管理する貸出物を乙へ一時的に貸し出し、その利用条件、管理方法、返却方法その他必要な事項を定めることを目的とする。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kcg85gba6gs" w:id="2"/>
      <w:bookmarkEnd w:id="2"/>
      <w:r w:rsidDel="00000000" w:rsidR="00000000" w:rsidRPr="00000000">
        <w:rPr>
          <w:rFonts w:ascii="Arial Unicode MS" w:cs="Arial Unicode MS" w:eastAsia="Arial Unicode MS" w:hAnsi="Arial Unicode MS"/>
          <w:b w:val="1"/>
          <w:bCs w:val="1"/>
          <w:rtl w:val="0"/>
        </w:rPr>
        <w:t xml:space="preserve">第2条（貸出物）</w:t>
      </w:r>
    </w:p>
    <w:p w:rsidR="00000000" w:rsidDel="00000000" w:rsidP="00000000" w:rsidRDefault="00000000" w:rsidRPr="00000000" w14:paraId="00000009">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本契約に基づき貸し出す貸出物の内容は、別紙又は貸渡明細書に記載する。</w:t>
      </w:r>
    </w:p>
    <w:p w:rsidR="00000000" w:rsidDel="00000000" w:rsidP="00000000" w:rsidRDefault="00000000" w:rsidRPr="00000000" w14:paraId="0000000A">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貸出物には、必要に応じて次のものを含めることができる。</w:t>
      </w:r>
    </w:p>
    <w:p w:rsidR="00000000" w:rsidDel="00000000" w:rsidP="00000000" w:rsidRDefault="00000000" w:rsidRPr="00000000" w14:paraId="0000000B">
      <w:pPr>
        <w:numPr>
          <w:ilvl w:val="1"/>
          <w:numId w:val="1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スタッドレスタイヤ</w:t>
      </w:r>
    </w:p>
    <w:p w:rsidR="00000000" w:rsidDel="00000000" w:rsidP="00000000" w:rsidRDefault="00000000" w:rsidRPr="00000000" w14:paraId="0000000C">
      <w:pPr>
        <w:numPr>
          <w:ilvl w:val="1"/>
          <w:numId w:val="1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ホイール</w:t>
      </w:r>
    </w:p>
    <w:p w:rsidR="00000000" w:rsidDel="00000000" w:rsidP="00000000" w:rsidRDefault="00000000" w:rsidRPr="00000000" w14:paraId="0000000D">
      <w:pPr>
        <w:numPr>
          <w:ilvl w:val="1"/>
          <w:numId w:val="1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ホイールナット</w:t>
      </w:r>
    </w:p>
    <w:p w:rsidR="00000000" w:rsidDel="00000000" w:rsidP="00000000" w:rsidRDefault="00000000" w:rsidRPr="00000000" w14:paraId="0000000E">
      <w:pPr>
        <w:numPr>
          <w:ilvl w:val="1"/>
          <w:numId w:val="1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センターキャップ</w:t>
      </w:r>
    </w:p>
    <w:p w:rsidR="00000000" w:rsidDel="00000000" w:rsidP="00000000" w:rsidRDefault="00000000" w:rsidRPr="00000000" w14:paraId="0000000F">
      <w:pPr>
        <w:numPr>
          <w:ilvl w:val="1"/>
          <w:numId w:val="1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保管バッグ</w:t>
      </w:r>
    </w:p>
    <w:p w:rsidR="00000000" w:rsidDel="00000000" w:rsidP="00000000" w:rsidRDefault="00000000" w:rsidRPr="00000000" w14:paraId="00000010">
      <w:pPr>
        <w:numPr>
          <w:ilvl w:val="1"/>
          <w:numId w:val="13"/>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その他付属品</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v19hsl8nckr" w:id="3"/>
      <w:bookmarkEnd w:id="3"/>
      <w:r w:rsidDel="00000000" w:rsidR="00000000" w:rsidRPr="00000000">
        <w:rPr>
          <w:rFonts w:ascii="Arial Unicode MS" w:cs="Arial Unicode MS" w:eastAsia="Arial Unicode MS" w:hAnsi="Arial Unicode MS"/>
          <w:b w:val="1"/>
          <w:bCs w:val="1"/>
          <w:rtl w:val="0"/>
        </w:rPr>
        <w:t xml:space="preserve">第3条（貸出期間）</w:t>
      </w:r>
    </w:p>
    <w:p w:rsidR="00000000" w:rsidDel="00000000" w:rsidP="00000000" w:rsidRDefault="00000000" w:rsidRPr="00000000" w14:paraId="0000001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貸出期間は、契約書又は貸渡明細書に記載する期間とする。</w:t>
      </w:r>
    </w:p>
    <w:p w:rsidR="00000000" w:rsidDel="00000000" w:rsidP="00000000" w:rsidRDefault="00000000" w:rsidRPr="00000000" w14:paraId="00000014">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期間満了後も利用を継続する場合は、甲乙協議の上、期間を延長できる。</w:t>
      </w:r>
    </w:p>
    <w:p w:rsidR="00000000" w:rsidDel="00000000" w:rsidP="00000000" w:rsidRDefault="00000000" w:rsidRPr="00000000" w14:paraId="00000015">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乙は貸出期間満了までに貸出物を返却しなければならない。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agtnat66gisv" w:id="4"/>
      <w:bookmarkEnd w:id="4"/>
      <w:r w:rsidDel="00000000" w:rsidR="00000000" w:rsidRPr="00000000">
        <w:rPr>
          <w:rFonts w:ascii="Arial Unicode MS" w:cs="Arial Unicode MS" w:eastAsia="Arial Unicode MS" w:hAnsi="Arial Unicode MS"/>
          <w:b w:val="1"/>
          <w:bCs w:val="1"/>
          <w:rtl w:val="0"/>
        </w:rPr>
        <w:t xml:space="preserve">第4条（貸出料金）</w:t>
      </w:r>
    </w:p>
    <w:p w:rsidR="00000000" w:rsidDel="00000000" w:rsidP="00000000" w:rsidRDefault="00000000" w:rsidRPr="00000000" w14:paraId="00000018">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乙は、甲へ所定の貸出料金を支払う。</w:t>
      </w:r>
    </w:p>
    <w:p w:rsidR="00000000" w:rsidDel="00000000" w:rsidP="00000000" w:rsidRDefault="00000000" w:rsidRPr="00000000" w14:paraId="0000001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支払方法及び支払期限は、甲が定める方法による。</w:t>
      </w:r>
    </w:p>
    <w:p w:rsidR="00000000" w:rsidDel="00000000" w:rsidP="00000000" w:rsidRDefault="00000000" w:rsidRPr="00000000" w14:paraId="0000001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延長利用があった場合は、追加料金を支払うものとする。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7hiqj0lc2ii5" w:id="5"/>
      <w:bookmarkEnd w:id="5"/>
      <w:r w:rsidDel="00000000" w:rsidR="00000000" w:rsidRPr="00000000">
        <w:rPr>
          <w:rFonts w:ascii="Arial Unicode MS" w:cs="Arial Unicode MS" w:eastAsia="Arial Unicode MS" w:hAnsi="Arial Unicode MS"/>
          <w:b w:val="1"/>
          <w:bCs w:val="1"/>
          <w:rtl w:val="0"/>
        </w:rPr>
        <w:t xml:space="preserve">第5条（保証金）</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甲は必要に応じ保証金の預託を求めることができる。</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保証金は返却確認後、未払金等を控除した上で返還する。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qabmf7w2t7un" w:id="6"/>
      <w:bookmarkEnd w:id="6"/>
      <w:r w:rsidDel="00000000" w:rsidR="00000000" w:rsidRPr="00000000">
        <w:rPr>
          <w:rFonts w:ascii="Arial Unicode MS" w:cs="Arial Unicode MS" w:eastAsia="Arial Unicode MS" w:hAnsi="Arial Unicode MS"/>
          <w:b w:val="1"/>
          <w:bCs w:val="1"/>
          <w:rtl w:val="0"/>
        </w:rPr>
        <w:t xml:space="preserve">第6条（貸出物の引渡し）</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甲は貸出開始日に貸出物を乙へ引き渡す。</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引渡時には双方で状態確認を行う。</w:t>
      </w:r>
    </w:p>
    <w:p w:rsidR="00000000" w:rsidDel="00000000" w:rsidP="00000000" w:rsidRDefault="00000000" w:rsidRPr="00000000" w14:paraId="0000002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傷、摩耗その他の状態は確認書へ記録する。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pzn20gsy7ld5" w:id="7"/>
      <w:bookmarkEnd w:id="7"/>
      <w:r w:rsidDel="00000000" w:rsidR="00000000" w:rsidRPr="00000000">
        <w:rPr>
          <w:rFonts w:ascii="Arial Unicode MS" w:cs="Arial Unicode MS" w:eastAsia="Arial Unicode MS" w:hAnsi="Arial Unicode MS"/>
          <w:b w:val="1"/>
          <w:bCs w:val="1"/>
          <w:rtl w:val="0"/>
        </w:rPr>
        <w:t xml:space="preserve">第7条（乙の管理義務）</w:t>
      </w:r>
    </w:p>
    <w:p w:rsidR="00000000" w:rsidDel="00000000" w:rsidP="00000000" w:rsidRDefault="00000000" w:rsidRPr="00000000" w14:paraId="00000026">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乙は善良な管理者の注意をもって貸出物を使用及び保管する。</w:t>
      </w:r>
    </w:p>
    <w:p w:rsidR="00000000" w:rsidDel="00000000" w:rsidP="00000000" w:rsidRDefault="00000000" w:rsidRPr="00000000" w14:paraId="00000027">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次の行為を禁止する。</w:t>
      </w:r>
    </w:p>
    <w:p w:rsidR="00000000" w:rsidDel="00000000" w:rsidP="00000000" w:rsidRDefault="00000000" w:rsidRPr="00000000" w14:paraId="00000028">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第三者への貸与</w:t>
      </w:r>
    </w:p>
    <w:p w:rsidR="00000000" w:rsidDel="00000000" w:rsidP="00000000" w:rsidRDefault="00000000" w:rsidRPr="00000000" w14:paraId="00000029">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売却、譲渡又は担保設定</w:t>
      </w:r>
    </w:p>
    <w:p w:rsidR="00000000" w:rsidDel="00000000" w:rsidP="00000000" w:rsidRDefault="00000000" w:rsidRPr="00000000" w14:paraId="0000002A">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不適切な改造</w:t>
      </w:r>
    </w:p>
    <w:p w:rsidR="00000000" w:rsidDel="00000000" w:rsidP="00000000" w:rsidRDefault="00000000" w:rsidRPr="00000000" w14:paraId="0000002B">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通常使用を超える過酷な使用</w:t>
      </w:r>
    </w:p>
    <w:p w:rsidR="00000000" w:rsidDel="00000000" w:rsidP="00000000" w:rsidRDefault="00000000" w:rsidRPr="00000000" w14:paraId="0000002C">
      <w:pPr>
        <w:numPr>
          <w:ilvl w:val="1"/>
          <w:numId w:val="14"/>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法令又は交通安全上問題となる使用</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wmfqwl2l8hl1" w:id="8"/>
      <w:bookmarkEnd w:id="8"/>
      <w:r w:rsidDel="00000000" w:rsidR="00000000" w:rsidRPr="00000000">
        <w:rPr>
          <w:rFonts w:ascii="Arial Unicode MS" w:cs="Arial Unicode MS" w:eastAsia="Arial Unicode MS" w:hAnsi="Arial Unicode MS"/>
          <w:b w:val="1"/>
          <w:bCs w:val="1"/>
          <w:rtl w:val="0"/>
        </w:rPr>
        <w:t xml:space="preserve">第8条（適正な使用）</w:t>
      </w:r>
    </w:p>
    <w:p w:rsidR="00000000" w:rsidDel="00000000" w:rsidP="00000000" w:rsidRDefault="00000000" w:rsidRPr="00000000" w14:paraId="0000002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乙は車両メーカー及びタイヤメーカーが指定する適正な方法で使用する。</w:t>
      </w:r>
    </w:p>
    <w:p w:rsidR="00000000" w:rsidDel="00000000" w:rsidP="00000000" w:rsidRDefault="00000000" w:rsidRPr="00000000" w14:paraId="0000003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空気圧、ナット締付け等について適切な管理を行う。</w:t>
      </w:r>
    </w:p>
    <w:p w:rsidR="00000000" w:rsidDel="00000000" w:rsidP="00000000" w:rsidRDefault="00000000" w:rsidRPr="00000000" w14:paraId="0000003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使用前後には異常の有無を確認する。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ioczn85u7wcu" w:id="9"/>
      <w:bookmarkEnd w:id="9"/>
      <w:r w:rsidDel="00000000" w:rsidR="00000000" w:rsidRPr="00000000">
        <w:rPr>
          <w:rFonts w:ascii="Arial Unicode MS" w:cs="Arial Unicode MS" w:eastAsia="Arial Unicode MS" w:hAnsi="Arial Unicode MS"/>
          <w:b w:val="1"/>
          <w:bCs w:val="1"/>
          <w:rtl w:val="0"/>
        </w:rPr>
        <w:t xml:space="preserve">第9条（装着）</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装着は甲又は適切な技術を有する整備事業者が行うことを原則とする。</w:t>
      </w:r>
    </w:p>
    <w:p w:rsidR="00000000" w:rsidDel="00000000" w:rsidP="00000000" w:rsidRDefault="00000000" w:rsidRPr="00000000" w14:paraId="0000003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乙が自ら装着した場合に生じた損害について、甲は故意又は重過失がある場合を除き責任を負わない。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gy3ebb1swiud" w:id="10"/>
      <w:bookmarkEnd w:id="10"/>
      <w:r w:rsidDel="00000000" w:rsidR="00000000" w:rsidRPr="00000000">
        <w:rPr>
          <w:rFonts w:ascii="Arial Unicode MS" w:cs="Arial Unicode MS" w:eastAsia="Arial Unicode MS" w:hAnsi="Arial Unicode MS"/>
          <w:b w:val="1"/>
          <w:bCs w:val="1"/>
          <w:rtl w:val="0"/>
        </w:rPr>
        <w:t xml:space="preserve">第10条（事故及び故障）</w:t>
      </w:r>
    </w:p>
    <w:p w:rsidR="00000000" w:rsidDel="00000000" w:rsidP="00000000" w:rsidRDefault="00000000" w:rsidRPr="00000000" w14:paraId="0000003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乙は事故、パンク、破損その他異常を発見した場合は、直ちに甲へ連絡しなければならない。</w:t>
      </w:r>
    </w:p>
    <w:p w:rsidR="00000000" w:rsidDel="00000000" w:rsidP="00000000" w:rsidRDefault="00000000" w:rsidRPr="00000000" w14:paraId="0000003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乙は甲の指示なく修理又は交換を行ってはならない。ただし緊急避難上やむを得ない場合を除く。</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f8wqc9kfq86y" w:id="11"/>
      <w:bookmarkEnd w:id="11"/>
      <w:r w:rsidDel="00000000" w:rsidR="00000000" w:rsidRPr="00000000">
        <w:rPr>
          <w:rFonts w:ascii="Arial Unicode MS" w:cs="Arial Unicode MS" w:eastAsia="Arial Unicode MS" w:hAnsi="Arial Unicode MS"/>
          <w:b w:val="1"/>
          <w:bCs w:val="1"/>
          <w:rtl w:val="0"/>
        </w:rPr>
        <w:t xml:space="preserve">第11条（紛失・破損）</w:t>
      </w:r>
    </w:p>
    <w:p w:rsidR="00000000" w:rsidDel="00000000" w:rsidP="00000000" w:rsidRDefault="00000000" w:rsidRPr="00000000" w14:paraId="0000003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乙の責めに帰すべき事由により貸出物を紛失、破損又は著しく摩耗させた場合、乙は修理費又は再調達費用を負担する。</w:t>
      </w:r>
    </w:p>
    <w:p w:rsidR="00000000" w:rsidDel="00000000" w:rsidP="00000000" w:rsidRDefault="00000000" w:rsidRPr="00000000" w14:paraId="0000003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修理不能の場合は新品相当額を基準として協議する。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b5j976doaibq" w:id="12"/>
      <w:bookmarkEnd w:id="12"/>
      <w:r w:rsidDel="00000000" w:rsidR="00000000" w:rsidRPr="00000000">
        <w:rPr>
          <w:rFonts w:ascii="Arial Unicode MS" w:cs="Arial Unicode MS" w:eastAsia="Arial Unicode MS" w:hAnsi="Arial Unicode MS"/>
          <w:b w:val="1"/>
          <w:bCs w:val="1"/>
          <w:rtl w:val="0"/>
        </w:rPr>
        <w:t xml:space="preserve">第12条（通常損耗）</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通常使用による自然摩耗及び経年劣化については乙の負担としない。ただし通常使用の範囲を超える損耗はこの限りではない。</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z8e3tjmsle6k" w:id="13"/>
      <w:bookmarkEnd w:id="13"/>
      <w:r w:rsidDel="00000000" w:rsidR="00000000" w:rsidRPr="00000000">
        <w:rPr>
          <w:rFonts w:ascii="Arial Unicode MS" w:cs="Arial Unicode MS" w:eastAsia="Arial Unicode MS" w:hAnsi="Arial Unicode MS"/>
          <w:b w:val="1"/>
          <w:bCs w:val="1"/>
          <w:rtl w:val="0"/>
        </w:rPr>
        <w:t xml:space="preserve">第13条（点検）</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甲は必要がある場合、貸出物の状態について確認を求めることができる。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8kjf3c4fbm1x" w:id="14"/>
      <w:bookmarkEnd w:id="14"/>
      <w:r w:rsidDel="00000000" w:rsidR="00000000" w:rsidRPr="00000000">
        <w:rPr>
          <w:rFonts w:ascii="Arial Unicode MS" w:cs="Arial Unicode MS" w:eastAsia="Arial Unicode MS" w:hAnsi="Arial Unicode MS"/>
          <w:b w:val="1"/>
          <w:bCs w:val="1"/>
          <w:rtl w:val="0"/>
        </w:rPr>
        <w:t xml:space="preserve">第14条（返却）</w:t>
      </w:r>
    </w:p>
    <w:p w:rsidR="00000000" w:rsidDel="00000000" w:rsidP="00000000" w:rsidRDefault="00000000" w:rsidRPr="00000000" w14:paraId="0000004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乙は契約終了日に貸出物を返却する。</w:t>
      </w:r>
    </w:p>
    <w:p w:rsidR="00000000" w:rsidDel="00000000" w:rsidP="00000000" w:rsidRDefault="00000000" w:rsidRPr="00000000" w14:paraId="0000004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返却時には双方で状態確認を行う。</w:t>
      </w:r>
    </w:p>
    <w:p w:rsidR="00000000" w:rsidDel="00000000" w:rsidP="00000000" w:rsidRDefault="00000000" w:rsidRPr="00000000" w14:paraId="0000004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汚れが著しい場合には清掃費用を請求できる。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o85ibnv7cl1a" w:id="15"/>
      <w:bookmarkEnd w:id="15"/>
      <w:r w:rsidDel="00000000" w:rsidR="00000000" w:rsidRPr="00000000">
        <w:rPr>
          <w:rFonts w:ascii="Arial Unicode MS" w:cs="Arial Unicode MS" w:eastAsia="Arial Unicode MS" w:hAnsi="Arial Unicode MS"/>
          <w:b w:val="1"/>
          <w:bCs w:val="1"/>
          <w:rtl w:val="0"/>
        </w:rPr>
        <w:t xml:space="preserve">第15条（返却遅延）</w:t>
      </w:r>
    </w:p>
    <w:p w:rsidR="00000000" w:rsidDel="00000000" w:rsidP="00000000" w:rsidRDefault="00000000" w:rsidRPr="00000000" w14:paraId="0000004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返却が遅延した場合、乙は所定の延滞料金を支払う。</w:t>
      </w:r>
    </w:p>
    <w:p w:rsidR="00000000" w:rsidDel="00000000" w:rsidP="00000000" w:rsidRDefault="00000000" w:rsidRPr="00000000" w14:paraId="0000004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遅延により甲へ損害が生じた場合は、その損害を賠償する。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gm66adefchck"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甲は次の場合には催告なく契約を解除できる。</w:t>
      </w:r>
    </w:p>
    <w:p w:rsidR="00000000" w:rsidDel="00000000" w:rsidP="00000000" w:rsidRDefault="00000000" w:rsidRPr="00000000" w14:paraId="00000050">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料金の支払遅延</w:t>
      </w:r>
    </w:p>
    <w:p w:rsidR="00000000" w:rsidDel="00000000" w:rsidP="00000000" w:rsidRDefault="00000000" w:rsidRPr="00000000" w14:paraId="00000051">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契約違反</w:t>
      </w:r>
    </w:p>
    <w:p w:rsidR="00000000" w:rsidDel="00000000" w:rsidP="00000000" w:rsidRDefault="00000000" w:rsidRPr="00000000" w14:paraId="00000052">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貸出物の不正利用</w:t>
      </w:r>
    </w:p>
    <w:p w:rsidR="00000000" w:rsidDel="00000000" w:rsidP="00000000" w:rsidRDefault="00000000" w:rsidRPr="00000000" w14:paraId="0000005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信用状態の著しい悪化</w:t>
      </w:r>
    </w:p>
    <w:p w:rsidR="00000000" w:rsidDel="00000000" w:rsidP="00000000" w:rsidRDefault="00000000" w:rsidRPr="00000000" w14:paraId="00000054">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その他契約継続が困難となる重大な事由</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zggnynh95tal"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58">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u3z6l414ux5n" w:id="18"/>
      <w:bookmarkEnd w:id="18"/>
      <w:r w:rsidDel="00000000" w:rsidR="00000000" w:rsidRPr="00000000">
        <w:rPr>
          <w:rFonts w:ascii="Arial Unicode MS" w:cs="Arial Unicode MS" w:eastAsia="Arial Unicode MS" w:hAnsi="Arial Unicode MS"/>
          <w:b w:val="1"/>
          <w:bCs w:val="1"/>
          <w:rtl w:val="0"/>
        </w:rPr>
        <w:t xml:space="preserve">第18条（不可抗力）</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天災、災害、感染症、行政措置その他当事者の責めによらない事由による履行不能については、その責任を負わない。</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h3kinptxghh2" w:id="19"/>
      <w:bookmarkEnd w:id="19"/>
      <w:r w:rsidDel="00000000" w:rsidR="00000000" w:rsidRPr="00000000">
        <w:rPr>
          <w:rFonts w:ascii="Arial Unicode MS" w:cs="Arial Unicode MS" w:eastAsia="Arial Unicode MS" w:hAnsi="Arial Unicode MS"/>
          <w:b w:val="1"/>
          <w:bCs w:val="1"/>
          <w:rtl w:val="0"/>
        </w:rPr>
        <w:t xml:space="preserve">第19条（個人情報）</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甲は取得した個人情報を貸出管理、本人確認、事故対応その他契約履行に必要な範囲で利用する。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wammbf6eo4l"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本契約に定めのない事項又は疑義が生じた場合は、甲乙誠実に協議して解決する。</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jq298gcd6nwi"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本契約に関する訴訟は、甲の本店所在地を管轄する地方裁判所又は簡易裁判所を第一審の専属的合意管轄裁判所とする。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sdo54c80j9d7" w:id="22"/>
      <w:bookmarkEnd w:id="22"/>
      <w:r w:rsidDel="00000000" w:rsidR="00000000" w:rsidRPr="00000000">
        <w:rPr>
          <w:rFonts w:ascii="Arial Unicode MS" w:cs="Arial Unicode MS" w:eastAsia="Arial Unicode MS" w:hAnsi="Arial Unicode MS"/>
          <w:b w:val="1"/>
          <w:bCs w:val="1"/>
          <w:rtl w:val="0"/>
        </w:rPr>
        <w:t xml:space="preserve">第22条（契約締結）</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riolgx518ej" w:id="23"/>
      <w:bookmarkEnd w:id="23"/>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l05pidyjrihr" w:id="24"/>
      <w:bookmarkEnd w:id="24"/>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u4ig4914kfbi" w:id="25"/>
      <w:bookmarkEnd w:id="25"/>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xsjc8jel61k2"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甲（貸主）</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dzktmi7jqb52"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乙（借主）</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