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2nfa7bryov5" w:id="0"/>
      <w:bookmarkEnd w:id="0"/>
      <w:r w:rsidDel="00000000" w:rsidR="00000000" w:rsidRPr="00000000">
        <w:rPr>
          <w:rFonts w:ascii="Arial Unicode MS" w:cs="Arial Unicode MS" w:eastAsia="Arial Unicode MS" w:hAnsi="Arial Unicode MS"/>
          <w:b w:val="1"/>
          <w:bCs w:val="1"/>
          <w:sz w:val="44"/>
          <w:szCs w:val="44"/>
          <w:rtl w:val="0"/>
        </w:rPr>
        <w:t xml:space="preserve">要件定義確認書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件定義確認書（以下「本確認書」という。）は、以下の当事者間において、システム、アプリケーション、Webサイトその他ソフトウェア等の開発業務に関する要件定義の内容を確認し、その後の設計・開発工程の基準とするため、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qryxb8e146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本確認書は、発注者（以下「甲」という。）及び受注者（以下「乙」という。）が協議のうえ決定した要件定義の内容を相互に確認し、設計、開発、テスト及び納品の基準を明確にすることを目的とする。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7sa80di47qb" w:id="2"/>
      <w:bookmarkEnd w:id="2"/>
      <w:r w:rsidDel="00000000" w:rsidR="00000000" w:rsidRPr="00000000">
        <w:rPr>
          <w:rFonts w:ascii="Arial Unicode MS" w:cs="Arial Unicode MS" w:eastAsia="Arial Unicode MS" w:hAnsi="Arial Unicode MS"/>
          <w:b w:val="1"/>
          <w:bCs w:val="1"/>
          <w:rtl w:val="0"/>
        </w:rPr>
        <w:t xml:space="preserve">第2条（対象案件）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本確認書の対象となる案件は、次のとおりとする。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（1）案件名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（2）システム又はサービス名称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（4）開発対象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（5）契約締結日</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zkmeu6h1uk3" w:id="3"/>
      <w:bookmarkEnd w:id="3"/>
      <w:r w:rsidDel="00000000" w:rsidR="00000000" w:rsidRPr="00000000">
        <w:rPr>
          <w:rFonts w:ascii="Arial Unicode MS" w:cs="Arial Unicode MS" w:eastAsia="Arial Unicode MS" w:hAnsi="Arial Unicode MS"/>
          <w:b w:val="1"/>
          <w:bCs w:val="1"/>
          <w:rtl w:val="0"/>
        </w:rPr>
        <w:t xml:space="preserve">第3条（要件定義書）</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甲乙は、本確認書に添付又は別途作成する要件定義書を、本案件における正式な要件として確認する。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要件定義書には、必要に応じて次の事項を含めるものとする。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（1）開発目的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（2）業務概要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（3）システム概要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（4）利用者区分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（5）画面一覧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（6）機能一覧</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（7）業務フロー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（8）データ項目</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（9）外部システム連携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（10）セキュリティ要件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（11）性能要件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（12）利用環境</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（13）運用要件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（14）その他双方が必要と認める事項</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z2w18bfefrg" w:id="4"/>
      <w:bookmarkEnd w:id="4"/>
      <w:r w:rsidDel="00000000" w:rsidR="00000000" w:rsidRPr="00000000">
        <w:rPr>
          <w:rFonts w:ascii="Arial Unicode MS" w:cs="Arial Unicode MS" w:eastAsia="Arial Unicode MS" w:hAnsi="Arial Unicode MS"/>
          <w:b w:val="1"/>
          <w:bCs w:val="1"/>
          <w:rtl w:val="0"/>
        </w:rPr>
        <w:t xml:space="preserve">第4条（機能要件）</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本案件で実装する機能は、要件定義書に記載された内容によるものとし、記載のない機能については本確認書締結時点では開発対象外とする。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peg7pys9im5" w:id="5"/>
      <w:bookmarkEnd w:id="5"/>
      <w:r w:rsidDel="00000000" w:rsidR="00000000" w:rsidRPr="00000000">
        <w:rPr>
          <w:rFonts w:ascii="Arial Unicode MS" w:cs="Arial Unicode MS" w:eastAsia="Arial Unicode MS" w:hAnsi="Arial Unicode MS"/>
          <w:b w:val="1"/>
          <w:bCs w:val="1"/>
          <w:rtl w:val="0"/>
        </w:rPr>
        <w:t xml:space="preserve">第5条（非機能要件）</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乙は、要件定義書に定める範囲において、性能、可用性、保守性、セキュリティその他の非機能要件を満たすよう開発を行うものとする。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r72w14ri9wp" w:id="6"/>
      <w:bookmarkEnd w:id="6"/>
      <w:r w:rsidDel="00000000" w:rsidR="00000000" w:rsidRPr="00000000">
        <w:rPr>
          <w:rFonts w:ascii="Arial Unicode MS" w:cs="Arial Unicode MS" w:eastAsia="Arial Unicode MS" w:hAnsi="Arial Unicode MS"/>
          <w:b w:val="1"/>
          <w:bCs w:val="1"/>
          <w:rtl w:val="0"/>
        </w:rPr>
        <w:t xml:space="preserve">第6条（画面及びUI）</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画面構成、画面遷移及びUIの仕様は、要件定義書、画面設計書又はワイヤーフレーム等に基づくものとする。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デザインの細部については、制作工程において合理的な範囲で変更できるものとする。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wp0pcjr95ml" w:id="7"/>
      <w:bookmarkEnd w:id="7"/>
      <w:r w:rsidDel="00000000" w:rsidR="00000000" w:rsidRPr="00000000">
        <w:rPr>
          <w:rFonts w:ascii="Arial Unicode MS" w:cs="Arial Unicode MS" w:eastAsia="Arial Unicode MS" w:hAnsi="Arial Unicode MS"/>
          <w:b w:val="1"/>
          <w:bCs w:val="1"/>
          <w:rtl w:val="0"/>
        </w:rPr>
        <w:t xml:space="preserve">第7条（開発範囲）</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乙が実施する開発範囲は、要件定義書に記載された内容に限るものとし、追加要望については別途協議する。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rnbs6p9exxo"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乙が納品する成果物は、次のとおりとする。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（1）プログラム</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（2）ソースコード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（3）設定ファイル</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（4）データベース構成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（5）マニュアル</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（6）設計資料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（7）その他契約で定める成果物</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k1rv28tysho" w:id="9"/>
      <w:bookmarkEnd w:id="9"/>
      <w:r w:rsidDel="00000000" w:rsidR="00000000" w:rsidRPr="00000000">
        <w:rPr>
          <w:rFonts w:ascii="Arial Unicode MS" w:cs="Arial Unicode MS" w:eastAsia="Arial Unicode MS" w:hAnsi="Arial Unicode MS"/>
          <w:b w:val="1"/>
          <w:bCs w:val="1"/>
          <w:rtl w:val="0"/>
        </w:rPr>
        <w:t xml:space="preserve">第9条（確認及び承認）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甲は、本確認書及び要件定義書の内容を十分確認したうえで承認する。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甲が承認した内容は、その後の開発工程の基準となる。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1g9f91tfgxe" w:id="10"/>
      <w:bookmarkEnd w:id="10"/>
      <w:r w:rsidDel="00000000" w:rsidR="00000000" w:rsidRPr="00000000">
        <w:rPr>
          <w:rFonts w:ascii="Arial Unicode MS" w:cs="Arial Unicode MS" w:eastAsia="Arial Unicode MS" w:hAnsi="Arial Unicode MS"/>
          <w:b w:val="1"/>
          <w:bCs w:val="1"/>
          <w:rtl w:val="0"/>
        </w:rPr>
        <w:t xml:space="preserve">第10条（変更管理）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承認後に仕様変更又は追加要望が生じた場合には、甲乙協議のうえ変更内容を書面又は電磁的方法により確認する。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仕様変更によって工数、納期又は費用に影響が生じる場合には、乙はその内容を甲へ提示し、双方協議のうえ別途合意する。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hdul39977zc" w:id="11"/>
      <w:bookmarkEnd w:id="11"/>
      <w:r w:rsidDel="00000000" w:rsidR="00000000" w:rsidRPr="00000000">
        <w:rPr>
          <w:rFonts w:ascii="Arial Unicode MS" w:cs="Arial Unicode MS" w:eastAsia="Arial Unicode MS" w:hAnsi="Arial Unicode MS"/>
          <w:b w:val="1"/>
          <w:bCs w:val="1"/>
          <w:rtl w:val="0"/>
        </w:rPr>
        <w:t xml:space="preserve">第11条（追加開発）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本確認書締結後に追加開発が必要となった場合には、甲乙は別途追加開発契約又は追加開発合意書を締結するものとする。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ctxgkkleccz" w:id="12"/>
      <w:bookmarkEnd w:id="12"/>
      <w:r w:rsidDel="00000000" w:rsidR="00000000" w:rsidRPr="00000000">
        <w:rPr>
          <w:rFonts w:ascii="Arial Unicode MS" w:cs="Arial Unicode MS" w:eastAsia="Arial Unicode MS" w:hAnsi="Arial Unicode MS"/>
          <w:b w:val="1"/>
          <w:bCs w:val="1"/>
          <w:rtl w:val="0"/>
        </w:rPr>
        <w:t xml:space="preserve">第12条（納期への影響）</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甲による仕様変更、資料提出遅延、確認遅延その他甲の責めに帰すべき事由により開発スケジュールへ影響が生じた場合、乙は納期の変更を求めることができる。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ezmvq4b75vl" w:id="13"/>
      <w:bookmarkEnd w:id="13"/>
      <w:r w:rsidDel="00000000" w:rsidR="00000000" w:rsidRPr="00000000">
        <w:rPr>
          <w:rFonts w:ascii="Arial Unicode MS" w:cs="Arial Unicode MS" w:eastAsia="Arial Unicode MS" w:hAnsi="Arial Unicode MS"/>
          <w:b w:val="1"/>
          <w:bCs w:val="1"/>
          <w:rtl w:val="0"/>
        </w:rPr>
        <w:t xml:space="preserve">第13条（第三者サービス）</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本案件に第三者サービス又はAPI等を利用する場合、その仕様変更、サービス終了又は障害等について乙は責任を負わない。ただし、乙の故意又は重大な過失による場合を除く。</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rlwrex3l2va"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成果物に関する知的財産権の帰属は、別途締結する契約書又は開発契約の定めによるものとする。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wr3zfhzwjoh"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甲乙は、本案件を通じて知り得た相手方の技術上、営業上その他一切の秘密情報を第三者へ漏えいしてはならない。</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53tgmqob86md" w:id="16"/>
      <w:bookmarkEnd w:id="16"/>
      <w:r w:rsidDel="00000000" w:rsidR="00000000" w:rsidRPr="00000000">
        <w:rPr>
          <w:rFonts w:ascii="Arial Unicode MS" w:cs="Arial Unicode MS" w:eastAsia="Arial Unicode MS" w:hAnsi="Arial Unicode MS"/>
          <w:b w:val="1"/>
          <w:bCs w:val="1"/>
          <w:rtl w:val="0"/>
        </w:rPr>
        <w:t xml:space="preserve">第16条（協力義務）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甲は、開発に必要な資料、情報及び確認事項について、合理的な期間内に乙へ提供又は回答するよう努めるものとする。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37xfqtc3v3p" w:id="17"/>
      <w:bookmarkEnd w:id="17"/>
      <w:r w:rsidDel="00000000" w:rsidR="00000000" w:rsidRPr="00000000">
        <w:rPr>
          <w:rFonts w:ascii="Arial Unicode MS" w:cs="Arial Unicode MS" w:eastAsia="Arial Unicode MS" w:hAnsi="Arial Unicode MS"/>
          <w:b w:val="1"/>
          <w:bCs w:val="1"/>
          <w:rtl w:val="0"/>
        </w:rPr>
        <w:t xml:space="preserve">第17条（記録の保存）</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甲乙は、要件定義に関する承認資料、電子メール、チャットその他協議内容を相互確認の資料として保存することができる。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favy21ktcuol" w:id="18"/>
      <w:bookmarkEnd w:id="18"/>
      <w:r w:rsidDel="00000000" w:rsidR="00000000" w:rsidRPr="00000000">
        <w:rPr>
          <w:rFonts w:ascii="Arial Unicode MS" w:cs="Arial Unicode MS" w:eastAsia="Arial Unicode MS" w:hAnsi="Arial Unicode MS"/>
          <w:b w:val="1"/>
          <w:bCs w:val="1"/>
          <w:rtl w:val="0"/>
        </w:rPr>
        <w:t xml:space="preserve">第18条（契約解除への影響）</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本確認書は要件定義の確認を目的とするものであり、別途締結する開発契約等の解除条件については、その契約の定めによる。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irueycosizb"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tg7jit8lxxmc"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乙が別途締結する契約書に定める裁判所を第一審の専属的合意管轄裁判所とし、別段の定めがない場合には乙の本店所在地を管轄する地方裁判所を第一審の専属的合意管轄裁判所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9nxt2q3pyo9" w:id="21"/>
      <w:bookmarkEnd w:id="21"/>
      <w:r w:rsidDel="00000000" w:rsidR="00000000" w:rsidRPr="00000000">
        <w:rPr>
          <w:rFonts w:ascii="Arial Unicode MS" w:cs="Arial Unicode MS" w:eastAsia="Arial Unicode MS" w:hAnsi="Arial Unicode MS"/>
          <w:b w:val="1"/>
          <w:bCs w:val="1"/>
          <w:rtl w:val="0"/>
        </w:rPr>
        <w:t xml:space="preserve">本確認書の成立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本確認書締結の証として、本書2通を作成し、甲乙記名押印又は電磁的方法により締結し、各自1通を保有する。</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hiuhxqz3pckm" w:id="22"/>
      <w:bookmarkEnd w:id="22"/>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yb524m8fhmw7" w:id="23"/>
      <w:bookmarkEnd w:id="23"/>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ylkr9lg7yadr" w:id="24"/>
      <w:bookmarkEnd w:id="24"/>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s63m992kjzj8" w:id="25"/>
      <w:bookmarkEnd w:id="25"/>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4dfetbvf08ai" w:id="26"/>
      <w:bookmarkEnd w:id="26"/>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hoyssjkobk71" w:id="27"/>
      <w:bookmarkEnd w:id="27"/>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mkaz09pout4x" w:id="28"/>
      <w:bookmarkEnd w:id="28"/>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3zo8fz92doks" w:id="29"/>
      <w:bookmarkEnd w:id="29"/>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743dnbftvjzs" w:id="30"/>
      <w:bookmarkEnd w:id="30"/>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j3agj6h5qe3n" w:id="31"/>
      <w:bookmarkEnd w:id="31"/>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8i3aajsbtd1m" w:id="32"/>
      <w:bookmarkEnd w:id="32"/>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bz2bfmptqa2w" w:id="33"/>
      <w:bookmarkEnd w:id="33"/>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oyp46yjz7bor" w:id="34"/>
      <w:bookmarkEnd w:id="34"/>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3ynw28u51ebt" w:id="35"/>
      <w:bookmarkEnd w:id="35"/>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ratqeod1z5ov" w:id="36"/>
      <w:bookmarkEnd w:id="36"/>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9iyjfsh1n1b9" w:id="37"/>
      <w:bookmarkEnd w:id="37"/>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u752vj8o7mg" w:id="38"/>
      <w:bookmarkEnd w:id="38"/>
      <w:r w:rsidDel="00000000" w:rsidR="00000000" w:rsidRPr="00000000">
        <w:rPr>
          <w:rFonts w:ascii="Arial Unicode MS" w:cs="Arial Unicode MS" w:eastAsia="Arial Unicode MS" w:hAnsi="Arial Unicode MS"/>
          <w:b w:val="1"/>
          <w:bCs w:val="1"/>
          <w:color w:val="000000"/>
          <w:sz w:val="24"/>
          <w:szCs w:val="24"/>
          <w:rtl w:val="0"/>
        </w:rPr>
        <w:t xml:space="preserve">乙（受注者）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