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vkvs5uui2dg" w:id="0"/>
      <w:bookmarkEnd w:id="0"/>
      <w:r w:rsidDel="00000000" w:rsidR="00000000" w:rsidRPr="00000000">
        <w:rPr>
          <w:rFonts w:ascii="Arial Unicode MS" w:cs="Arial Unicode MS" w:eastAsia="Arial Unicode MS" w:hAnsi="Arial Unicode MS"/>
          <w:b w:val="1"/>
          <w:bCs w:val="1"/>
          <w:sz w:val="44"/>
          <w:szCs w:val="44"/>
          <w:rtl w:val="0"/>
        </w:rPr>
        <w:t xml:space="preserve">改修工事見積確認書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（以下「甲」という。）と</w:t>
      </w:r>
      <w:r w:rsidDel="00000000" w:rsidR="00000000" w:rsidRPr="00000000">
        <w:rPr>
          <w:rFonts w:ascii="Arial Unicode MS" w:cs="Arial Unicode MS" w:eastAsia="Arial Unicode MS" w:hAnsi="Arial Unicode MS"/>
          <w:sz w:val="20"/>
          <w:szCs w:val="20"/>
          <w:rtl w:val="0"/>
        </w:rPr>
        <w:t xml:space="preserve">（以下「乙」という。）は、乙が甲に対して提示した改修工事の見積内容について、以下のとおり確認する。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hkyt8qx3xnxx"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本確認書は、乙が甲に提示した改修工事に関する見積内容について、工事着手前に甲が内容を確認し、双方の認識を一致させることを目的とする。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67daf52qoa2r" w:id="2"/>
      <w:bookmarkEnd w:id="2"/>
      <w:r w:rsidDel="00000000" w:rsidR="00000000" w:rsidRPr="00000000">
        <w:rPr>
          <w:rFonts w:ascii="Arial Unicode MS" w:cs="Arial Unicode MS" w:eastAsia="Arial Unicode MS" w:hAnsi="Arial Unicode MS"/>
          <w:b w:val="1"/>
          <w:bCs w:val="1"/>
          <w:rtl w:val="0"/>
        </w:rPr>
        <w:t xml:space="preserve">第2条（対象工事）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本確認書の対象となる工事は、次のとおりとする。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工事名称</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工事場所</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工事内容</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見積番号</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見積日</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その他工事概要</w:t>
      </w:r>
    </w:p>
    <w:p w:rsidR="00000000" w:rsidDel="00000000" w:rsidP="00000000" w:rsidRDefault="00000000" w:rsidRPr="00000000" w14:paraId="00000010">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7b06xdmncjbd" w:id="3"/>
      <w:bookmarkEnd w:id="3"/>
      <w:r w:rsidDel="00000000" w:rsidR="00000000" w:rsidRPr="00000000">
        <w:rPr>
          <w:rFonts w:ascii="Arial Unicode MS" w:cs="Arial Unicode MS" w:eastAsia="Arial Unicode MS" w:hAnsi="Arial Unicode MS"/>
          <w:b w:val="1"/>
          <w:bCs w:val="1"/>
          <w:rtl w:val="0"/>
        </w:rPr>
        <w:t xml:space="preserve">第3条（見積内容の確認）</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甲は、乙から提示された見積書の内容について確認し、次の事項を理解した上で承認する。</w:t>
      </w:r>
    </w:p>
    <w:p w:rsidR="00000000" w:rsidDel="00000000" w:rsidP="00000000" w:rsidRDefault="00000000" w:rsidRPr="00000000" w14:paraId="0000001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工事項目</w:t>
      </w:r>
    </w:p>
    <w:p w:rsidR="00000000" w:rsidDel="00000000" w:rsidP="00000000" w:rsidRDefault="00000000" w:rsidRPr="00000000" w14:paraId="0000001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数量及び仕様</w:t>
      </w:r>
    </w:p>
    <w:p w:rsidR="00000000" w:rsidDel="00000000" w:rsidP="00000000" w:rsidRDefault="00000000" w:rsidRPr="00000000" w14:paraId="0000001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単価及び金額</w:t>
      </w:r>
    </w:p>
    <w:p w:rsidR="00000000" w:rsidDel="00000000" w:rsidP="00000000" w:rsidRDefault="00000000" w:rsidRPr="00000000" w14:paraId="0000001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諸経費</w:t>
      </w:r>
    </w:p>
    <w:p w:rsidR="00000000" w:rsidDel="00000000" w:rsidP="00000000" w:rsidRDefault="00000000" w:rsidRPr="00000000" w14:paraId="0000001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消費税等</w:t>
      </w:r>
    </w:p>
    <w:p w:rsidR="00000000" w:rsidDel="00000000" w:rsidP="00000000" w:rsidRDefault="00000000" w:rsidRPr="00000000" w14:paraId="0000001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合計請負予定金額</w:t>
      </w:r>
    </w:p>
    <w:p w:rsidR="00000000" w:rsidDel="00000000" w:rsidP="00000000" w:rsidRDefault="00000000" w:rsidRPr="00000000" w14:paraId="00000019">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3gh3epo2yhr0" w:id="4"/>
      <w:bookmarkEnd w:id="4"/>
      <w:r w:rsidDel="00000000" w:rsidR="00000000" w:rsidRPr="00000000">
        <w:rPr>
          <w:rFonts w:ascii="Arial Unicode MS" w:cs="Arial Unicode MS" w:eastAsia="Arial Unicode MS" w:hAnsi="Arial Unicode MS"/>
          <w:b w:val="1"/>
          <w:bCs w:val="1"/>
          <w:rtl w:val="0"/>
        </w:rPr>
        <w:t xml:space="preserve">第4条（工事範囲）</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見積金額には、見積書に明示された工事のみが含まれるものとし、次に掲げる事項は、別途見積又は追加費用の対象となる場合がある。</w:t>
      </w:r>
    </w:p>
    <w:p w:rsidR="00000000" w:rsidDel="00000000" w:rsidP="00000000" w:rsidRDefault="00000000" w:rsidRPr="00000000" w14:paraId="0000001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見積書記載外の工事</w:t>
      </w:r>
    </w:p>
    <w:p w:rsidR="00000000" w:rsidDel="00000000" w:rsidP="00000000" w:rsidRDefault="00000000" w:rsidRPr="00000000" w14:paraId="0000001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追加又は変更工事</w:t>
      </w:r>
    </w:p>
    <w:p w:rsidR="00000000" w:rsidDel="00000000" w:rsidP="00000000" w:rsidRDefault="00000000" w:rsidRPr="00000000" w14:paraId="0000001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現場状況により新たに必要となる工事</w:t>
      </w:r>
    </w:p>
    <w:p w:rsidR="00000000" w:rsidDel="00000000" w:rsidP="00000000" w:rsidRDefault="00000000" w:rsidRPr="00000000" w14:paraId="0000001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法令改正等に伴う追加対応</w:t>
      </w:r>
    </w:p>
    <w:p w:rsidR="00000000" w:rsidDel="00000000" w:rsidP="00000000" w:rsidRDefault="00000000" w:rsidRPr="00000000" w14:paraId="0000002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施主又は第三者の要望による変更</w:t>
      </w:r>
    </w:p>
    <w:p w:rsidR="00000000" w:rsidDel="00000000" w:rsidP="00000000" w:rsidRDefault="00000000" w:rsidRPr="00000000" w14:paraId="00000021">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p2ignjlfjkx" w:id="5"/>
      <w:bookmarkEnd w:id="5"/>
      <w:r w:rsidDel="00000000" w:rsidR="00000000" w:rsidRPr="00000000">
        <w:rPr>
          <w:rFonts w:ascii="Arial Unicode MS" w:cs="Arial Unicode MS" w:eastAsia="Arial Unicode MS" w:hAnsi="Arial Unicode MS"/>
          <w:b w:val="1"/>
          <w:bCs w:val="1"/>
          <w:rtl w:val="0"/>
        </w:rPr>
        <w:t xml:space="preserve">第5条（現地状況による変更）</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事開始後に、見積時には確認できなかった設備の劣化、構造上の問題、隠れた損傷その他予見困難な事情が判明した場合には、乙は速やかに甲へ報告し、必要な追加工事及び費用について協議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l7vnpparvrwx" w:id="6"/>
      <w:bookmarkEnd w:id="6"/>
      <w:r w:rsidDel="00000000" w:rsidR="00000000" w:rsidRPr="00000000">
        <w:rPr>
          <w:rFonts w:ascii="Arial Unicode MS" w:cs="Arial Unicode MS" w:eastAsia="Arial Unicode MS" w:hAnsi="Arial Unicode MS"/>
          <w:b w:val="1"/>
          <w:bCs w:val="1"/>
          <w:rtl w:val="0"/>
        </w:rPr>
        <w:t xml:space="preserve">第6条（追加・変更工事）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追加工事又は変更工事を行う場合は、原則として事前に書面又は電磁的方法により内容及び費用について双方が確認した上で実施するものとする。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緊急を要する場合で事前確認が困難なときは、乙は可能な限り速やかに甲へ報告し、その後協議を行うものとする。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pu5u4dppm8gs" w:id="7"/>
      <w:bookmarkEnd w:id="7"/>
      <w:r w:rsidDel="00000000" w:rsidR="00000000" w:rsidRPr="00000000">
        <w:rPr>
          <w:rFonts w:ascii="Arial Unicode MS" w:cs="Arial Unicode MS" w:eastAsia="Arial Unicode MS" w:hAnsi="Arial Unicode MS"/>
          <w:b w:val="1"/>
          <w:bCs w:val="1"/>
          <w:rtl w:val="0"/>
        </w:rPr>
        <w:t xml:space="preserve">第7条（工期）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予定工期は次のとおりとする。</w:t>
      </w:r>
    </w:p>
    <w:p w:rsidR="00000000" w:rsidDel="00000000" w:rsidP="00000000" w:rsidRDefault="00000000" w:rsidRPr="00000000" w14:paraId="0000002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着工予定日</w:t>
      </w:r>
    </w:p>
    <w:p w:rsidR="00000000" w:rsidDel="00000000" w:rsidP="00000000" w:rsidRDefault="00000000" w:rsidRPr="00000000" w14:paraId="0000002C">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完了予定日</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ただし、天候、災害、資材不足、行政手続その他乙の責めによらない事由により工期が変更される場合がある。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kvgowse8j88n" w:id="8"/>
      <w:bookmarkEnd w:id="8"/>
      <w:r w:rsidDel="00000000" w:rsidR="00000000" w:rsidRPr="00000000">
        <w:rPr>
          <w:rFonts w:ascii="Arial Unicode MS" w:cs="Arial Unicode MS" w:eastAsia="Arial Unicode MS" w:hAnsi="Arial Unicode MS"/>
          <w:b w:val="1"/>
          <w:bCs w:val="1"/>
          <w:rtl w:val="0"/>
        </w:rPr>
        <w:t xml:space="preserve">第8条（見積有効期間）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本見積書の有効期間は、見積書記載の日から______日間とする。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有効期間経過後は、資材価格、人件費その他の事情により見積金額が変更される場合がある。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iupr5xuolsd" w:id="9"/>
      <w:bookmarkEnd w:id="9"/>
      <w:r w:rsidDel="00000000" w:rsidR="00000000" w:rsidRPr="00000000">
        <w:rPr>
          <w:rFonts w:ascii="Arial Unicode MS" w:cs="Arial Unicode MS" w:eastAsia="Arial Unicode MS" w:hAnsi="Arial Unicode MS"/>
          <w:b w:val="1"/>
          <w:bCs w:val="1"/>
          <w:rtl w:val="0"/>
        </w:rPr>
        <w:t xml:space="preserve">第9条（支払条件）</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工事代金の支払方法及び支払時期は、別途契約又は見積書記載の条件によるものとする。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v7ayg3rjwhai" w:id="10"/>
      <w:bookmarkEnd w:id="10"/>
      <w:r w:rsidDel="00000000" w:rsidR="00000000" w:rsidRPr="00000000">
        <w:rPr>
          <w:rFonts w:ascii="Arial Unicode MS" w:cs="Arial Unicode MS" w:eastAsia="Arial Unicode MS" w:hAnsi="Arial Unicode MS"/>
          <w:b w:val="1"/>
          <w:bCs w:val="1"/>
          <w:rtl w:val="0"/>
        </w:rPr>
        <w:t xml:space="preserve">第10条（契約成立）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本確認書は、見積内容を確認するための書面であり、工事請負契約の成立を当然に意味するものではない。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工事請負契約は、別途契約書の締結、発注書及び注文請書その他双方が合意した方法により成立する。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v6e6d9ezceox" w:id="11"/>
      <w:bookmarkEnd w:id="11"/>
      <w:r w:rsidDel="00000000" w:rsidR="00000000" w:rsidRPr="00000000">
        <w:rPr>
          <w:rFonts w:ascii="Arial Unicode MS" w:cs="Arial Unicode MS" w:eastAsia="Arial Unicode MS" w:hAnsi="Arial Unicode MS"/>
          <w:b w:val="1"/>
          <w:bCs w:val="1"/>
          <w:rtl w:val="0"/>
        </w:rPr>
        <w:t xml:space="preserve">第11条（資料の優先順位）</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見積内容に関する資料が複数存在する場合は、次の順位で適用する。</w:t>
      </w:r>
    </w:p>
    <w:p w:rsidR="00000000" w:rsidDel="00000000" w:rsidP="00000000" w:rsidRDefault="00000000" w:rsidRPr="00000000" w14:paraId="0000003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工事請負契約書</w:t>
      </w:r>
    </w:p>
    <w:p w:rsidR="00000000" w:rsidDel="00000000" w:rsidP="00000000" w:rsidRDefault="00000000" w:rsidRPr="00000000" w14:paraId="0000003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本確認書</w:t>
      </w:r>
    </w:p>
    <w:p w:rsidR="00000000" w:rsidDel="00000000" w:rsidP="00000000" w:rsidRDefault="00000000" w:rsidRPr="00000000" w14:paraId="0000003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見積書</w:t>
      </w:r>
    </w:p>
    <w:p w:rsidR="00000000" w:rsidDel="00000000" w:rsidP="00000000" w:rsidRDefault="00000000" w:rsidRPr="00000000" w14:paraId="0000003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図面</w:t>
      </w:r>
    </w:p>
    <w:p w:rsidR="00000000" w:rsidDel="00000000" w:rsidP="00000000" w:rsidRDefault="00000000" w:rsidRPr="00000000" w14:paraId="0000004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仕様書</w:t>
      </w:r>
    </w:p>
    <w:p w:rsidR="00000000" w:rsidDel="00000000" w:rsidP="00000000" w:rsidRDefault="00000000" w:rsidRPr="00000000" w14:paraId="0000004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その他双方が合意した資料</w:t>
      </w:r>
    </w:p>
    <w:p w:rsidR="00000000" w:rsidDel="00000000" w:rsidP="00000000" w:rsidRDefault="00000000" w:rsidRPr="00000000" w14:paraId="00000042">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74i4lgtiuypx"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本確認書に定めのない事項又は本確認書の解釈について疑義が生じた場合は、甲乙誠意をもって協議し解決する。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j0r82to7l74u" w:id="13"/>
      <w:bookmarkEnd w:id="13"/>
      <w:r w:rsidDel="00000000" w:rsidR="00000000" w:rsidRPr="00000000">
        <w:rPr>
          <w:rFonts w:ascii="Arial Unicode MS" w:cs="Arial Unicode MS" w:eastAsia="Arial Unicode MS" w:hAnsi="Arial Unicode MS"/>
          <w:b w:val="1"/>
          <w:bCs w:val="1"/>
          <w:rtl w:val="0"/>
        </w:rPr>
        <w:t xml:space="preserve">確認事項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甲は、次の事項を確認した。</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見積金額を確認した。</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工事項目及び施工範囲を確認した。</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見積対象外工事があることを理解した。</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追加工事が発生する場合があることを理解した。</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工期が変更される可能性があることを理解した。</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支払条件を確認した。</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1">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作成日</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53">
      <w:pPr>
        <w:pStyle w:val="Heading3"/>
        <w:keepNext w:val="0"/>
        <w:keepLines w:val="0"/>
        <w:spacing w:before="280" w:lineRule="auto"/>
        <w:rPr>
          <w:b w:val="1"/>
          <w:bCs w:val="1"/>
          <w:color w:val="000000"/>
          <w:sz w:val="24"/>
          <w:szCs w:val="24"/>
        </w:rPr>
      </w:pPr>
      <w:bookmarkStart w:colFirst="0" w:colLast="0" w:name="_difab1u07al9" w:id="14"/>
      <w:bookmarkEnd w:id="14"/>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sz w:val="20"/>
          <w:szCs w:val="20"/>
        </w:rPr>
      </w:pPr>
      <w:bookmarkStart w:colFirst="0" w:colLast="0" w:name="_r54xr3a6gnx7"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甲（注文者）</w:t>
      </w: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氏名又は名称：</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bCs w:val="1"/>
          <w:color w:val="000000"/>
          <w:sz w:val="24"/>
          <w:szCs w:val="24"/>
        </w:rPr>
      </w:pPr>
      <w:bookmarkStart w:colFirst="0" w:colLast="0" w:name="_m3734vfdtj3k"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乙（施工業者）</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6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