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5cxiyv4eoa" w:id="0"/>
      <w:bookmarkEnd w:id="0"/>
      <w:r w:rsidDel="00000000" w:rsidR="00000000" w:rsidRPr="00000000">
        <w:rPr>
          <w:rFonts w:ascii="Arial Unicode MS" w:cs="Arial Unicode MS" w:eastAsia="Arial Unicode MS" w:hAnsi="Arial Unicode MS"/>
          <w:b w:val="1"/>
          <w:bCs w:val="1"/>
          <w:sz w:val="44"/>
          <w:szCs w:val="44"/>
          <w:rtl w:val="0"/>
        </w:rPr>
        <w:t xml:space="preserve">施術前カウンセリングシート</w:t>
      </w:r>
    </w:p>
    <w:p w:rsidR="00000000" w:rsidDel="00000000" w:rsidP="00000000" w:rsidRDefault="00000000" w:rsidRPr="00000000" w14:paraId="00000002">
      <w:pPr>
        <w:pStyle w:val="Heading2"/>
        <w:keepNext w:val="0"/>
        <w:keepLines w:val="0"/>
        <w:spacing w:after="80" w:lineRule="auto"/>
        <w:rPr>
          <w:b w:val="1"/>
          <w:bCs w:val="1"/>
          <w:sz w:val="20"/>
          <w:szCs w:val="20"/>
        </w:rPr>
      </w:pPr>
      <w:bookmarkStart w:colFirst="0" w:colLast="0" w:name="_6okt3fkt3ds"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77bqxycm0ko9" w:id="2"/>
      <w:bookmarkEnd w:id="2"/>
      <w:r w:rsidDel="00000000" w:rsidR="00000000" w:rsidRPr="00000000">
        <w:rPr>
          <w:rFonts w:ascii="Arial Unicode MS" w:cs="Arial Unicode MS" w:eastAsia="Arial Unicode MS" w:hAnsi="Arial Unicode MS"/>
          <w:b w:val="1"/>
          <w:bCs w:val="1"/>
          <w:rtl w:val="0"/>
        </w:rPr>
        <w:t xml:space="preserve">1．お客様情報</w:t>
      </w:r>
    </w:p>
    <w:tbl>
      <w:tblPr>
        <w:tblStyle w:val="Table1"/>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3825"/>
        <w:tblGridChange w:id="0">
          <w:tblGrid>
            <w:gridCol w:w="4335"/>
            <w:gridCol w:w="382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sz w:val="20"/>
                <w:szCs w:val="20"/>
              </w:rPr>
            </w:pPr>
            <w:r w:rsidDel="00000000" w:rsidR="00000000" w:rsidRPr="00000000">
              <w:rPr>
                <w:rFonts w:ascii="Arial Unicode MS" w:cs="Arial Unicode MS" w:eastAsia="Arial Unicode MS" w:hAnsi="Arial Unicode MS"/>
                <w:sz w:val="20"/>
                <w:szCs w:val="20"/>
                <w:rtl w:val="0"/>
              </w:rPr>
              <w:t xml:space="preserve">フリガナ</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年齢</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tl w:val="0"/>
              </w:rPr>
            </w:r>
          </w:p>
        </w:tc>
      </w:tr>
    </w:tbl>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uy81dixj93bi" w:id="3"/>
      <w:bookmarkEnd w:id="3"/>
      <w:r w:rsidDel="00000000" w:rsidR="00000000" w:rsidRPr="00000000">
        <w:rPr>
          <w:rFonts w:ascii="Arial Unicode MS" w:cs="Arial Unicode MS" w:eastAsia="Arial Unicode MS" w:hAnsi="Arial Unicode MS"/>
          <w:b w:val="1"/>
          <w:bCs w:val="1"/>
          <w:rtl w:val="0"/>
        </w:rPr>
        <w:t xml:space="preserve">2．施術希望内容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フェイシャル</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ボディ</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脱毛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痩身</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リラクゼーション</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美容整体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ヘッドスパ</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ご希望・お悩み</w:t>
      </w:r>
    </w:p>
    <w:p w:rsidR="00000000" w:rsidDel="00000000" w:rsidP="00000000" w:rsidRDefault="00000000" w:rsidRPr="00000000" w14:paraId="0000002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h2j3o8d17d9" w:id="4"/>
      <w:bookmarkEnd w:id="4"/>
      <w:r w:rsidDel="00000000" w:rsidR="00000000" w:rsidRPr="00000000">
        <w:rPr>
          <w:rFonts w:ascii="Arial Unicode MS" w:cs="Arial Unicode MS" w:eastAsia="Arial Unicode MS" w:hAnsi="Arial Unicode MS"/>
          <w:b w:val="1"/>
          <w:bCs w:val="1"/>
          <w:rtl w:val="0"/>
        </w:rPr>
        <w:t xml:space="preserve">3．現在の健康状態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現在、体調不良はありますか。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ある（内容：________________________________）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現在治療中の病気はありますか。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ある（________________________________）</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通院中ですか。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はい（________________________________）</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現在服用中のお薬がありますか。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ある（________________________________）</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mm41f0gvhdwl" w:id="5"/>
      <w:bookmarkEnd w:id="5"/>
      <w:r w:rsidDel="00000000" w:rsidR="00000000" w:rsidRPr="00000000">
        <w:rPr>
          <w:rFonts w:ascii="Arial Unicode MS" w:cs="Arial Unicode MS" w:eastAsia="Arial Unicode MS" w:hAnsi="Arial Unicode MS"/>
          <w:b w:val="1"/>
          <w:bCs w:val="1"/>
          <w:rtl w:val="0"/>
        </w:rPr>
        <w:t xml:space="preserve">4．既往歴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これまでに診断・治療を受けたことがありますか。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心臓疾患</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高血圧</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糖尿病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てんかん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喘息</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アレルギー</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皮膚疾患</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感染症</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がん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その他（________________________）</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6ye087042s3" w:id="6"/>
      <w:bookmarkEnd w:id="6"/>
      <w:r w:rsidDel="00000000" w:rsidR="00000000" w:rsidRPr="00000000">
        <w:rPr>
          <w:rFonts w:ascii="Arial Unicode MS" w:cs="Arial Unicode MS" w:eastAsia="Arial Unicode MS" w:hAnsi="Arial Unicode MS"/>
          <w:b w:val="1"/>
          <w:bCs w:val="1"/>
          <w:rtl w:val="0"/>
        </w:rPr>
        <w:t xml:space="preserve">5．アレルギーについて</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該当するものにチェックしてください。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化粧品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金属</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ゴム</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アルコール</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食品</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薬</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その他（______________________）</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症状</w:t>
      </w:r>
    </w:p>
    <w:p w:rsidR="00000000" w:rsidDel="00000000" w:rsidP="00000000" w:rsidRDefault="00000000" w:rsidRPr="00000000" w14:paraId="0000004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jiaibqpmw2lo" w:id="7"/>
      <w:bookmarkEnd w:id="7"/>
      <w:r w:rsidDel="00000000" w:rsidR="00000000" w:rsidRPr="00000000">
        <w:rPr>
          <w:rFonts w:ascii="Arial Unicode MS" w:cs="Arial Unicode MS" w:eastAsia="Arial Unicode MS" w:hAnsi="Arial Unicode MS"/>
          <w:b w:val="1"/>
          <w:bCs w:val="1"/>
          <w:rtl w:val="0"/>
        </w:rPr>
        <w:t xml:space="preserve">6．女性のお客様への確認</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現在妊娠中ですか。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授乳中ですか。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x2wbr3mqymu0" w:id="8"/>
      <w:bookmarkEnd w:id="8"/>
      <w:r w:rsidDel="00000000" w:rsidR="00000000" w:rsidRPr="00000000">
        <w:rPr>
          <w:rFonts w:ascii="Arial Unicode MS" w:cs="Arial Unicode MS" w:eastAsia="Arial Unicode MS" w:hAnsi="Arial Unicode MS"/>
          <w:b w:val="1"/>
          <w:bCs w:val="1"/>
          <w:rtl w:val="0"/>
        </w:rPr>
        <w:t xml:space="preserve">7．肌・体質について</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該当するものにチェックしてください。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敏感肌</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乾燥肌</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脂性肌</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混合肌</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アトピー体質</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ケロイド体質</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日焼け直後</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特になし</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o86naugnuv8" w:id="9"/>
      <w:bookmarkEnd w:id="9"/>
      <w:r w:rsidDel="00000000" w:rsidR="00000000" w:rsidRPr="00000000">
        <w:rPr>
          <w:rFonts w:ascii="Arial Unicode MS" w:cs="Arial Unicode MS" w:eastAsia="Arial Unicode MS" w:hAnsi="Arial Unicode MS"/>
          <w:b w:val="1"/>
          <w:bCs w:val="1"/>
          <w:rtl w:val="0"/>
        </w:rPr>
        <w:t xml:space="preserve">8．生活習慣</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喫煙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しない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飲酒</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しない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する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睡眠時間</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約　　　時間</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運動習慣</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ある</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ない</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83m5mdhh108" w:id="10"/>
      <w:bookmarkEnd w:id="10"/>
      <w:r w:rsidDel="00000000" w:rsidR="00000000" w:rsidRPr="00000000">
        <w:rPr>
          <w:rFonts w:ascii="Arial Unicode MS" w:cs="Arial Unicode MS" w:eastAsia="Arial Unicode MS" w:hAnsi="Arial Unicode MS"/>
          <w:b w:val="1"/>
          <w:bCs w:val="1"/>
          <w:rtl w:val="0"/>
        </w:rPr>
        <w:t xml:space="preserve">9．施術に関する確認事項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以下の内容について確認しました。</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施術内容について説明を受けました。</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効果には個人差があることを理解しました。</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一度の施術で必ず効果が現れるものではないことを理解しました。</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体質や健康状態により施術を受けられない場合があることを理解しました。</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施術中に異常や痛みを感じた場合は直ちに申し出ます。</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正確な健康状態を申告しました。</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gq61k8etuzbt" w:id="11"/>
      <w:bookmarkEnd w:id="11"/>
      <w:r w:rsidDel="00000000" w:rsidR="00000000" w:rsidRPr="00000000">
        <w:rPr>
          <w:rFonts w:ascii="Arial Unicode MS" w:cs="Arial Unicode MS" w:eastAsia="Arial Unicode MS" w:hAnsi="Arial Unicode MS"/>
          <w:b w:val="1"/>
          <w:bCs w:val="1"/>
          <w:rtl w:val="0"/>
        </w:rPr>
        <w:t xml:space="preserve">10．サロン記入欄</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7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施術内容</w:t>
      </w:r>
    </w:p>
    <w:p w:rsidR="00000000" w:rsidDel="00000000" w:rsidP="00000000" w:rsidRDefault="00000000" w:rsidRPr="00000000" w14:paraId="0000007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施術予定時間</w:t>
      </w:r>
    </w:p>
    <w:p w:rsidR="00000000" w:rsidDel="00000000" w:rsidP="00000000" w:rsidRDefault="00000000" w:rsidRPr="00000000" w14:paraId="0000007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注意事項</w:t>
      </w:r>
    </w:p>
    <w:p w:rsidR="00000000" w:rsidDel="00000000" w:rsidP="00000000" w:rsidRDefault="00000000" w:rsidRPr="00000000" w14:paraId="0000007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rPr>
      </w:pPr>
      <w:bookmarkStart w:colFirst="0" w:colLast="0" w:name="_n49ouuthos2s" w:id="12"/>
      <w:bookmarkEnd w:id="12"/>
      <w:r w:rsidDel="00000000" w:rsidR="00000000" w:rsidRPr="00000000">
        <w:rPr>
          <w:rFonts w:ascii="Arial Unicode MS" w:cs="Arial Unicode MS" w:eastAsia="Arial Unicode MS" w:hAnsi="Arial Unicode MS"/>
          <w:b w:val="1"/>
          <w:bCs w:val="1"/>
          <w:rtl w:val="0"/>
        </w:rPr>
        <w:t xml:space="preserve">11．確認・署名</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私は、本カウンセリングシートに記載した内容が事実であることを確認するとともに、施術内容について十分な説明を受け、内容を理解したうえで施術を希望します。</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また、健康状態に変化があった場合には、速やかに申告することに同意します。</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お客様署名</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