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wgkuhk8zdt8" w:id="0"/>
      <w:bookmarkEnd w:id="0"/>
      <w:r w:rsidDel="00000000" w:rsidR="00000000" w:rsidRPr="00000000">
        <w:rPr>
          <w:rFonts w:ascii="Arial Unicode MS" w:cs="Arial Unicode MS" w:eastAsia="Arial Unicode MS" w:hAnsi="Arial Unicode MS"/>
          <w:b w:val="1"/>
          <w:bCs w:val="1"/>
          <w:sz w:val="44"/>
          <w:szCs w:val="44"/>
          <w:rtl w:val="0"/>
        </w:rPr>
        <w:t xml:space="preserve">法人会員契約書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w:t>
      </w:r>
      <w:r w:rsidDel="00000000" w:rsidR="00000000" w:rsidRPr="00000000">
        <w:rPr>
          <w:rFonts w:ascii="Arial Unicode MS" w:cs="Arial Unicode MS" w:eastAsia="Arial Unicode MS" w:hAnsi="Arial Unicode MS"/>
          <w:b w:val="1"/>
          <w:bCs w:val="1"/>
          <w:sz w:val="20"/>
          <w:szCs w:val="20"/>
          <w:rtl w:val="0"/>
        </w:rPr>
        <w:t xml:space="preserve">と</w:t>
      </w:r>
      <w:r w:rsidDel="00000000" w:rsidR="00000000" w:rsidRPr="00000000">
        <w:rPr>
          <w:rFonts w:ascii="Arial Unicode MS" w:cs="Arial Unicode MS" w:eastAsia="Arial Unicode MS" w:hAnsi="Arial Unicode MS"/>
          <w:sz w:val="20"/>
          <w:szCs w:val="20"/>
          <w:rtl w:val="0"/>
        </w:rPr>
        <w:t xml:space="preserve">●●株式会社（以下「乙」という。）**は、乙が甲の提供する法人向け会員サービスを利用することについて、以下のとおり法人会員契約（以下「本契約」という。）を締結する。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wbo56bljyu0r"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本契約は、甲が提供する法人向け会員サービスについて、乙が利用するために必要な条件及び双方の権利義務を定めることを目的とする。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2cynu2tmhl6e"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本契約において使用する用語は、次の各号の意味を有するものとする。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（1）「本サービス」とは、甲が法人会員向けに提供する各種サービスをいう。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（2）「法人会員」とは、本契約に基づき甲が入会を承認した法人その他の団体をいう。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（3）「利用者」とは、乙が指定し、本サービスを利用する役員、従業員その他関係者をいう。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（4）「会員情報」とは、乙が登録した法人情報、担当者情報その他本サービス利用に関連する情報をいう。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rywiiex74v21" w:id="3"/>
      <w:bookmarkEnd w:id="3"/>
      <w:r w:rsidDel="00000000" w:rsidR="00000000" w:rsidRPr="00000000">
        <w:rPr>
          <w:rFonts w:ascii="Arial Unicode MS" w:cs="Arial Unicode MS" w:eastAsia="Arial Unicode MS" w:hAnsi="Arial Unicode MS"/>
          <w:b w:val="1"/>
          <w:bCs w:val="1"/>
          <w:rtl w:val="0"/>
        </w:rPr>
        <w:t xml:space="preserve">第3条（契約の成立）</w:t>
      </w:r>
    </w:p>
    <w:p w:rsidR="00000000" w:rsidDel="00000000" w:rsidP="00000000" w:rsidRDefault="00000000" w:rsidRPr="00000000" w14:paraId="00000010">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乙は、甲所定の方法により入会申込みを行うものとする。</w:t>
      </w:r>
    </w:p>
    <w:p w:rsidR="00000000" w:rsidDel="00000000" w:rsidP="00000000" w:rsidRDefault="00000000" w:rsidRPr="00000000" w14:paraId="00000011">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甲が申込みを承認した時点で、本契約は成立する。</w:t>
      </w:r>
    </w:p>
    <w:p w:rsidR="00000000" w:rsidDel="00000000" w:rsidP="00000000" w:rsidRDefault="00000000" w:rsidRPr="00000000" w14:paraId="00000012">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甲は、次の各号のいずれかに該当すると判断した場合、申込みを承認しないことができる。</w:t>
        <w:br w:type="textWrapping"/>
        <w:t xml:space="preserve">（1）申込内容に虚偽又は不備がある場合</w:t>
        <w:br w:type="textWrapping"/>
        <w:t xml:space="preserve">（2）過去に契約違反がある場合</w:t>
        <w:br w:type="textWrapping"/>
        <w:t xml:space="preserve">（3）反社会的勢力との関係が認められる場合</w:t>
        <w:br w:type="textWrapping"/>
        <w:t xml:space="preserve">（4）その他甲が不適当と判断した場合</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q8x9ri7imdnl" w:id="4"/>
      <w:bookmarkEnd w:id="4"/>
      <w:r w:rsidDel="00000000" w:rsidR="00000000" w:rsidRPr="00000000">
        <w:rPr>
          <w:rFonts w:ascii="Arial Unicode MS" w:cs="Arial Unicode MS" w:eastAsia="Arial Unicode MS" w:hAnsi="Arial Unicode MS"/>
          <w:b w:val="1"/>
          <w:bCs w:val="1"/>
          <w:rtl w:val="0"/>
        </w:rPr>
        <w:t xml:space="preserve">第4条（サービス内容）</w:t>
      </w:r>
    </w:p>
    <w:p w:rsidR="00000000" w:rsidDel="00000000" w:rsidP="00000000" w:rsidRDefault="00000000" w:rsidRPr="00000000" w14:paraId="00000015">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本サービスの内容は、甲が別途定めるサービス内容によるものとする。</w:t>
      </w:r>
    </w:p>
    <w:p w:rsidR="00000000" w:rsidDel="00000000" w:rsidP="00000000" w:rsidRDefault="00000000" w:rsidRPr="00000000" w14:paraId="00000016">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甲は、本サービスの品質向上その他合理的な理由により、本サービスの内容を変更することができる。</w:t>
      </w:r>
    </w:p>
    <w:p w:rsidR="00000000" w:rsidDel="00000000" w:rsidP="00000000" w:rsidRDefault="00000000" w:rsidRPr="00000000" w14:paraId="00000017">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前項の場合、甲は事前又は事後速やかに乙へ通知するものとする。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jmbdca67kk1u" w:id="5"/>
      <w:bookmarkEnd w:id="5"/>
      <w:r w:rsidDel="00000000" w:rsidR="00000000" w:rsidRPr="00000000">
        <w:rPr>
          <w:rFonts w:ascii="Arial Unicode MS" w:cs="Arial Unicode MS" w:eastAsia="Arial Unicode MS" w:hAnsi="Arial Unicode MS"/>
          <w:b w:val="1"/>
          <w:bCs w:val="1"/>
          <w:rtl w:val="0"/>
        </w:rPr>
        <w:t xml:space="preserve">第5条（利用者の登録）</w:t>
      </w:r>
    </w:p>
    <w:p w:rsidR="00000000" w:rsidDel="00000000" w:rsidP="00000000" w:rsidRDefault="00000000" w:rsidRPr="00000000" w14:paraId="0000001A">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乙は、本サービスを利用する利用者を登録するものとする。</w:t>
      </w:r>
    </w:p>
    <w:p w:rsidR="00000000" w:rsidDel="00000000" w:rsidP="00000000" w:rsidRDefault="00000000" w:rsidRPr="00000000" w14:paraId="0000001B">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利用者の追加又は変更がある場合は、速やかに甲へ届け出るものとする。</w:t>
      </w:r>
    </w:p>
    <w:p w:rsidR="00000000" w:rsidDel="00000000" w:rsidP="00000000" w:rsidRDefault="00000000" w:rsidRPr="00000000" w14:paraId="0000001C">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利用者による行為は、乙自身の行為とみなす。</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x4hewv3hojqg" w:id="6"/>
      <w:bookmarkEnd w:id="6"/>
      <w:r w:rsidDel="00000000" w:rsidR="00000000" w:rsidRPr="00000000">
        <w:rPr>
          <w:rFonts w:ascii="Arial Unicode MS" w:cs="Arial Unicode MS" w:eastAsia="Arial Unicode MS" w:hAnsi="Arial Unicode MS"/>
          <w:b w:val="1"/>
          <w:bCs w:val="1"/>
          <w:rtl w:val="0"/>
        </w:rPr>
        <w:t xml:space="preserve">第6条（利用料金）</w:t>
      </w:r>
    </w:p>
    <w:p w:rsidR="00000000" w:rsidDel="00000000" w:rsidP="00000000" w:rsidRDefault="00000000" w:rsidRPr="00000000" w14:paraId="0000001F">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乙は、甲が定める会費、利用料金その他の費用を支払うものとする。</w:t>
      </w:r>
    </w:p>
    <w:p w:rsidR="00000000" w:rsidDel="00000000" w:rsidP="00000000" w:rsidRDefault="00000000" w:rsidRPr="00000000" w14:paraId="00000020">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支払方法及び支払期日は甲が別途指定する方法による。</w:t>
      </w:r>
    </w:p>
    <w:p w:rsidR="00000000" w:rsidDel="00000000" w:rsidP="00000000" w:rsidRDefault="00000000" w:rsidRPr="00000000" w14:paraId="00000021">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振込手数料その他支払に要する費用は乙の負担とする。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dsw646r3yp0p" w:id="7"/>
      <w:bookmarkEnd w:id="7"/>
      <w:r w:rsidDel="00000000" w:rsidR="00000000" w:rsidRPr="00000000">
        <w:rPr>
          <w:rFonts w:ascii="Arial Unicode MS" w:cs="Arial Unicode MS" w:eastAsia="Arial Unicode MS" w:hAnsi="Arial Unicode MS"/>
          <w:b w:val="1"/>
          <w:bCs w:val="1"/>
          <w:rtl w:val="0"/>
        </w:rPr>
        <w:t xml:space="preserve">第7条（契約期間）</w:t>
      </w:r>
    </w:p>
    <w:p w:rsidR="00000000" w:rsidDel="00000000" w:rsidP="00000000" w:rsidRDefault="00000000" w:rsidRPr="00000000" w14:paraId="00000024">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25">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期間満了日の30日前までに双方から書面又は電磁的方法による更新拒絶の意思表示がない場合は、同一条件でさらに1年間更新され、その後も同様とする。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c4os611h3s77" w:id="8"/>
      <w:bookmarkEnd w:id="8"/>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乙及び利用者は、次の各号の行為を行ってはならない。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（1）法令又は公序良俗に反する行為</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（2）第三者の権利を侵害する行為</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（3）本サービスの不正利用</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（4）アカウントの貸与又は譲渡</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（5）甲又は第三者に損害を与える行為</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（6）営業妨害その他サービス運営を妨げる行為</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（7）その他甲が不適切と判断する行為</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c2r4o0zemygi"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32">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本サービスに関する著作権、商標権その他一切の知的財産権は甲又は正当な権利者に帰属する。</w:t>
      </w:r>
    </w:p>
    <w:p w:rsidR="00000000" w:rsidDel="00000000" w:rsidP="00000000" w:rsidRDefault="00000000" w:rsidRPr="00000000" w14:paraId="00000033">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乙は、本サービスに含まれる情報を甲の事前承諾なく複製、転載、改変又は第三者へ提供してはならない。</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qbabv8mbbwyw"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36">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双方は、本契約に関連して知り得た相手方の営業上、技術上その他一切の秘密情報を第三者へ開示又は漏えいしてはならない。</w:t>
      </w:r>
    </w:p>
    <w:p w:rsidR="00000000" w:rsidDel="00000000" w:rsidP="00000000" w:rsidRDefault="00000000" w:rsidRPr="00000000" w14:paraId="00000037">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次の各号に該当する情報は秘密情報から除外する。</w:t>
        <w:br w:type="textWrapping"/>
        <w:t xml:space="preserve">（1）公知の情報</w:t>
        <w:br w:type="textWrapping"/>
        <w:t xml:space="preserve">（2）取得時に既に保有していた情報</w:t>
        <w:br w:type="textWrapping"/>
        <w:t xml:space="preserve">（3）正当な権限を有する第三者から取得した情報</w:t>
        <w:br w:type="textWrapping"/>
        <w:t xml:space="preserve">（4）法令又は裁判所等により開示を求められた情報</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4bv0ih9ivuzh" w:id="11"/>
      <w:bookmarkEnd w:id="11"/>
      <w:r w:rsidDel="00000000" w:rsidR="00000000" w:rsidRPr="00000000">
        <w:rPr>
          <w:rFonts w:ascii="Arial Unicode MS" w:cs="Arial Unicode MS" w:eastAsia="Arial Unicode MS" w:hAnsi="Arial Unicode MS"/>
          <w:b w:val="1"/>
          <w:bCs w:val="1"/>
          <w:rtl w:val="0"/>
        </w:rPr>
        <w:t xml:space="preserve">第11条（個人情報）</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甲は、乙及び利用者の個人情報を関係法令及び甲のプライバシーポリシーに従って適切に管理するものとする。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obs6y9br95iq" w:id="12"/>
      <w:bookmarkEnd w:id="12"/>
      <w:r w:rsidDel="00000000" w:rsidR="00000000" w:rsidRPr="00000000">
        <w:rPr>
          <w:rFonts w:ascii="Arial Unicode MS" w:cs="Arial Unicode MS" w:eastAsia="Arial Unicode MS" w:hAnsi="Arial Unicode MS"/>
          <w:b w:val="1"/>
          <w:bCs w:val="1"/>
          <w:rtl w:val="0"/>
        </w:rPr>
        <w:t xml:space="preserve">第12条（サービスの停止）</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甲は、次の場合、本サービスの全部又は一部を停止できる。</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（1）システム保守</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（2）設備障害</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（3）災害その他不可抗力</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（4）その他運営上必要な場合</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jl09argxuf3k"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甲は、乙が次の各号に該当した場合、催告なく本契約を解除できる。</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（1）料金未払い</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（2）契約違反</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（3）破産、民事再生等の申立て</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（4）信用状態の著しい悪化</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（5）反社会的勢力との関係</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（6）その他契約継続が困難と認められる場合</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sibfms1mv6nl" w:id="14"/>
      <w:bookmarkEnd w:id="14"/>
      <w:r w:rsidDel="00000000" w:rsidR="00000000" w:rsidRPr="00000000">
        <w:rPr>
          <w:rFonts w:ascii="Arial Unicode MS" w:cs="Arial Unicode MS" w:eastAsia="Arial Unicode MS" w:hAnsi="Arial Unicode MS"/>
          <w:b w:val="1"/>
          <w:bCs w:val="1"/>
          <w:rtl w:val="0"/>
        </w:rPr>
        <w:t xml:space="preserve">第14条（中途退会）</w:t>
      </w:r>
    </w:p>
    <w:p w:rsidR="00000000" w:rsidDel="00000000" w:rsidP="00000000" w:rsidRDefault="00000000" w:rsidRPr="00000000" w14:paraId="0000004D">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乙は、甲所定の方法により退会を申し出ることができる。</w:t>
      </w:r>
    </w:p>
    <w:p w:rsidR="00000000" w:rsidDel="00000000" w:rsidP="00000000" w:rsidRDefault="00000000" w:rsidRPr="00000000" w14:paraId="0000004E">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既に支払済みの料金は、法令又は別途定めがある場合を除き返還しない。</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p9y0ts20aazm"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51">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双方は、本契約違反により相手方へ損害を与えた場合、その通常かつ直接の損害を賠償する。</w:t>
      </w:r>
    </w:p>
    <w:p w:rsidR="00000000" w:rsidDel="00000000" w:rsidP="00000000" w:rsidRDefault="00000000" w:rsidRPr="00000000" w14:paraId="00000052">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特別損害及び逸失利益については、故意又は重大な過失がある場合を除き責任を負わない。</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lkl9qkw214dt" w:id="16"/>
      <w:bookmarkEnd w:id="16"/>
      <w:r w:rsidDel="00000000" w:rsidR="00000000" w:rsidRPr="00000000">
        <w:rPr>
          <w:rFonts w:ascii="Arial Unicode MS" w:cs="Arial Unicode MS" w:eastAsia="Arial Unicode MS" w:hAnsi="Arial Unicode MS"/>
          <w:b w:val="1"/>
          <w:bCs w:val="1"/>
          <w:rtl w:val="0"/>
        </w:rPr>
        <w:t xml:space="preserve">第16条（免責）</w:t>
      </w:r>
    </w:p>
    <w:p w:rsidR="00000000" w:rsidDel="00000000" w:rsidP="00000000" w:rsidRDefault="00000000" w:rsidRPr="00000000" w14:paraId="00000055">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甲は、本サービスの完全性、正確性、継続性又は特定目的への適合性を保証しない。</w:t>
      </w:r>
    </w:p>
    <w:p w:rsidR="00000000" w:rsidDel="00000000" w:rsidP="00000000" w:rsidRDefault="00000000" w:rsidRPr="00000000" w14:paraId="00000056">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通信障害、第三者の行為、不可抗力等によって生じた損害について、甲は責任を負わない。</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kzn694kr0roz"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5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双方は、自ら及び役員等が反社会的勢力に該当しないことを保証する。</w:t>
      </w:r>
    </w:p>
    <w:p w:rsidR="00000000" w:rsidDel="00000000" w:rsidP="00000000" w:rsidRDefault="00000000" w:rsidRPr="00000000" w14:paraId="0000005A">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違反した場合、相手方は催告なく本契約を解除できる。</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rzmx3n2nr8i9" w:id="18"/>
      <w:bookmarkEnd w:id="18"/>
      <w:r w:rsidDel="00000000" w:rsidR="00000000" w:rsidRPr="00000000">
        <w:rPr>
          <w:rFonts w:ascii="Arial Unicode MS" w:cs="Arial Unicode MS" w:eastAsia="Arial Unicode MS" w:hAnsi="Arial Unicode MS"/>
          <w:b w:val="1"/>
          <w:bCs w:val="1"/>
          <w:rtl w:val="0"/>
        </w:rPr>
        <w:t xml:space="preserve">第18条（契約内容の変更）</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甲は、法令改正、サービス改善その他合理的な理由がある場合、本契約の内容を変更できるものとし、変更内容を事前又は事後速やかに通知する。</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ww0spsunbsmv" w:id="19"/>
      <w:bookmarkEnd w:id="19"/>
      <w:r w:rsidDel="00000000" w:rsidR="00000000" w:rsidRPr="00000000">
        <w:rPr>
          <w:rFonts w:ascii="Arial Unicode MS" w:cs="Arial Unicode MS" w:eastAsia="Arial Unicode MS" w:hAnsi="Arial Unicode MS"/>
          <w:b w:val="1"/>
          <w:bCs w:val="1"/>
          <w:rtl w:val="0"/>
        </w:rPr>
        <w:t xml:space="preserve">第19条（権利義務の譲渡禁止）</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乙は、甲の事前の書面による承諾なく、本契約上の地位又は権利義務を第三者へ譲渡し、担保提供し、又は承継させてはならない。</w:t>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cvcpkhfl66px" w:id="20"/>
      <w:bookmarkEnd w:id="20"/>
      <w:r w:rsidDel="00000000" w:rsidR="00000000" w:rsidRPr="00000000">
        <w:rPr>
          <w:rFonts w:ascii="Arial Unicode MS" w:cs="Arial Unicode MS" w:eastAsia="Arial Unicode MS" w:hAnsi="Arial Unicode MS"/>
          <w:b w:val="1"/>
          <w:bCs w:val="1"/>
          <w:rtl w:val="0"/>
        </w:rPr>
        <w:t xml:space="preserve">第20条（協議事項）</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本契約に定めのない事項又は疑義が生じた場合は、双方誠意をもって協議し解決する。</w:t>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rPr>
      </w:pPr>
      <w:bookmarkStart w:colFirst="0" w:colLast="0" w:name="_3m0qtepxvivj" w:id="21"/>
      <w:bookmarkEnd w:id="21"/>
      <w:r w:rsidDel="00000000" w:rsidR="00000000" w:rsidRPr="00000000">
        <w:rPr>
          <w:rFonts w:ascii="Arial Unicode MS" w:cs="Arial Unicode MS" w:eastAsia="Arial Unicode MS" w:hAnsi="Arial Unicode MS"/>
          <w:b w:val="1"/>
          <w:bCs w:val="1"/>
          <w:rtl w:val="0"/>
        </w:rPr>
        <w:t xml:space="preserve">第21条（準拠法及び合意管轄）</w:t>
      </w:r>
    </w:p>
    <w:p w:rsidR="00000000" w:rsidDel="00000000" w:rsidP="00000000" w:rsidRDefault="00000000" w:rsidRPr="00000000" w14:paraId="00000066">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本契約は日本法に準拠する。</w:t>
      </w:r>
    </w:p>
    <w:p w:rsidR="00000000" w:rsidDel="00000000" w:rsidP="00000000" w:rsidRDefault="00000000" w:rsidRPr="00000000" w14:paraId="00000067">
      <w:pPr>
        <w:numPr>
          <w:ilvl w:val="0"/>
          <w:numId w:val="1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本契約に関して紛争が生じた場合は、甲の本店所在地を管轄する地方裁判所を第一審の専属的合意管轄裁判所とする。</w:t>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pStyle w:val="Heading3"/>
        <w:keepNext w:val="0"/>
        <w:keepLines w:val="0"/>
        <w:spacing w:before="280" w:lineRule="auto"/>
        <w:rPr>
          <w:b w:val="1"/>
          <w:bCs w:val="1"/>
          <w:color w:val="000000"/>
          <w:sz w:val="24"/>
          <w:szCs w:val="24"/>
        </w:rPr>
      </w:pPr>
      <w:bookmarkStart w:colFirst="0" w:colLast="0" w:name="_qcnkwhgue1sq"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本契約締結の証として、本書2通を作成し、甲乙各1通を保有する。</w:t>
      </w:r>
    </w:p>
    <w:p w:rsidR="00000000" w:rsidDel="00000000" w:rsidP="00000000" w:rsidRDefault="00000000" w:rsidRPr="00000000" w14:paraId="0000006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B">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契約締結日：　　　年　　　月　　　日</w:t>
      </w:r>
    </w:p>
    <w:p w:rsidR="00000000" w:rsidDel="00000000" w:rsidP="00000000" w:rsidRDefault="00000000" w:rsidRPr="00000000" w14:paraId="0000006C">
      <w:pPr>
        <w:pStyle w:val="Heading4"/>
        <w:keepNext w:val="0"/>
        <w:keepLines w:val="0"/>
        <w:spacing w:after="40" w:before="240" w:lineRule="auto"/>
        <w:rPr>
          <w:b w:val="1"/>
          <w:bCs w:val="1"/>
          <w:color w:val="000000"/>
          <w:sz w:val="20"/>
          <w:szCs w:val="20"/>
        </w:rPr>
      </w:pPr>
      <w:bookmarkStart w:colFirst="0" w:colLast="0" w:name="_ll9pg05bciqq" w:id="23"/>
      <w:bookmarkEnd w:id="23"/>
      <w:r w:rsidDel="00000000" w:rsidR="00000000" w:rsidRPr="00000000">
        <w:rPr>
          <w:rtl w:val="0"/>
        </w:rPr>
      </w:r>
    </w:p>
    <w:p w:rsidR="00000000" w:rsidDel="00000000" w:rsidP="00000000" w:rsidRDefault="00000000" w:rsidRPr="00000000" w14:paraId="0000006D">
      <w:pPr>
        <w:pStyle w:val="Heading4"/>
        <w:keepNext w:val="0"/>
        <w:keepLines w:val="0"/>
        <w:spacing w:after="40" w:before="240" w:lineRule="auto"/>
        <w:rPr>
          <w:b w:val="1"/>
          <w:bCs w:val="1"/>
          <w:color w:val="000000"/>
          <w:sz w:val="20"/>
          <w:szCs w:val="20"/>
        </w:rPr>
      </w:pPr>
      <w:bookmarkStart w:colFirst="0" w:colLast="0" w:name="_goydc7yhdivc" w:id="24"/>
      <w:bookmarkEnd w:id="24"/>
      <w:r w:rsidDel="00000000" w:rsidR="00000000" w:rsidRPr="00000000">
        <w:rPr>
          <w:rFonts w:ascii="Arial Unicode MS" w:cs="Arial Unicode MS" w:eastAsia="Arial Unicode MS" w:hAnsi="Arial Unicode MS"/>
          <w:b w:val="1"/>
          <w:bCs w:val="1"/>
          <w:color w:val="000000"/>
          <w:sz w:val="20"/>
          <w:szCs w:val="20"/>
          <w:rtl w:val="0"/>
        </w:rPr>
        <w:t xml:space="preserve">【甲】</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3">
      <w:pPr>
        <w:rPr>
          <w:sz w:val="20"/>
          <w:szCs w:val="20"/>
        </w:rPr>
      </w:pPr>
      <w:r w:rsidDel="00000000" w:rsidR="00000000" w:rsidRPr="00000000">
        <w:rPr>
          <w:rtl w:val="0"/>
        </w:rPr>
      </w:r>
    </w:p>
    <w:p w:rsidR="00000000" w:rsidDel="00000000" w:rsidP="00000000" w:rsidRDefault="00000000" w:rsidRPr="00000000" w14:paraId="00000074">
      <w:pPr>
        <w:pStyle w:val="Heading4"/>
        <w:keepNext w:val="0"/>
        <w:keepLines w:val="0"/>
        <w:spacing w:after="40" w:before="240" w:lineRule="auto"/>
        <w:rPr>
          <w:b w:val="1"/>
          <w:bCs w:val="1"/>
          <w:color w:val="000000"/>
          <w:sz w:val="20"/>
          <w:szCs w:val="20"/>
        </w:rPr>
      </w:pPr>
      <w:bookmarkStart w:colFirst="0" w:colLast="0" w:name="_2jdix5dcypve" w:id="25"/>
      <w:bookmarkEnd w:id="25"/>
      <w:r w:rsidDel="00000000" w:rsidR="00000000" w:rsidRPr="00000000">
        <w:rPr>
          <w:rFonts w:ascii="Arial Unicode MS" w:cs="Arial Unicode MS" w:eastAsia="Arial Unicode MS" w:hAnsi="Arial Unicode MS"/>
          <w:b w:val="1"/>
          <w:bCs w:val="1"/>
          <w:color w:val="000000"/>
          <w:sz w:val="20"/>
          <w:szCs w:val="20"/>
          <w:rtl w:val="0"/>
        </w:rPr>
        <w:t xml:space="preserve">【乙】</w:t>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