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xhegja8k4g4" w:id="0"/>
      <w:bookmarkEnd w:id="0"/>
      <w:r w:rsidDel="00000000" w:rsidR="00000000" w:rsidRPr="00000000">
        <w:rPr>
          <w:rFonts w:ascii="Arial Unicode MS" w:cs="Arial Unicode MS" w:eastAsia="Arial Unicode MS" w:hAnsi="Arial Unicode MS"/>
          <w:b w:val="1"/>
          <w:bCs w:val="1"/>
          <w:sz w:val="44"/>
          <w:szCs w:val="44"/>
          <w:rtl w:val="0"/>
        </w:rPr>
        <w:t xml:space="preserve">動物病院・ペットクリニック手術同意書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飼い主（以下「甲」という。）が、動物病院（以下「乙」という。）に対し、対象動物の手術その他これに付随する医療行為について説明を受け、その内容を理解した上で同意することを目的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5kvtz4ms48p1" w:id="1"/>
      <w:bookmarkEnd w:id="1"/>
      <w:r w:rsidDel="00000000" w:rsidR="00000000" w:rsidRPr="00000000">
        <w:rPr>
          <w:rFonts w:ascii="Arial Unicode MS" w:cs="Arial Unicode MS" w:eastAsia="Arial Unicode MS" w:hAnsi="Arial Unicode MS"/>
          <w:b w:val="1"/>
          <w:bCs w:val="1"/>
          <w:rtl w:val="0"/>
        </w:rPr>
        <w:t xml:space="preserve">第1条（対象動物）</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本同意書の対象となる動物は、次のとおりとする。</w:t>
      </w:r>
    </w:p>
    <w:p w:rsidR="00000000" w:rsidDel="00000000" w:rsidP="00000000" w:rsidRDefault="00000000" w:rsidRPr="00000000" w14:paraId="00000007">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動物の種類：</w:t>
      </w:r>
    </w:p>
    <w:p w:rsidR="00000000" w:rsidDel="00000000" w:rsidP="00000000" w:rsidRDefault="00000000" w:rsidRPr="00000000" w14:paraId="00000008">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品種：</w:t>
      </w:r>
    </w:p>
    <w:p w:rsidR="00000000" w:rsidDel="00000000" w:rsidP="00000000" w:rsidRDefault="00000000" w:rsidRPr="00000000" w14:paraId="00000009">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名前：</w:t>
      </w:r>
    </w:p>
    <w:p w:rsidR="00000000" w:rsidDel="00000000" w:rsidP="00000000" w:rsidRDefault="00000000" w:rsidRPr="00000000" w14:paraId="0000000A">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性別：</w:t>
      </w:r>
    </w:p>
    <w:p w:rsidR="00000000" w:rsidDel="00000000" w:rsidP="00000000" w:rsidRDefault="00000000" w:rsidRPr="00000000" w14:paraId="0000000B">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年齢：</w:t>
      </w:r>
    </w:p>
    <w:p w:rsidR="00000000" w:rsidDel="00000000" w:rsidP="00000000" w:rsidRDefault="00000000" w:rsidRPr="00000000" w14:paraId="0000000C">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毛色・特徴：</w:t>
      </w:r>
    </w:p>
    <w:p w:rsidR="00000000" w:rsidDel="00000000" w:rsidP="00000000" w:rsidRDefault="00000000" w:rsidRPr="00000000" w14:paraId="0000000D">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マイクロチップ番号（任意）：</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nr2qr6l09do4" w:id="2"/>
      <w:bookmarkEnd w:id="2"/>
      <w:r w:rsidDel="00000000" w:rsidR="00000000" w:rsidRPr="00000000">
        <w:rPr>
          <w:rFonts w:ascii="Arial Unicode MS" w:cs="Arial Unicode MS" w:eastAsia="Arial Unicode MS" w:hAnsi="Arial Unicode MS"/>
          <w:b w:val="1"/>
          <w:bCs w:val="1"/>
          <w:rtl w:val="0"/>
        </w:rPr>
        <w:t xml:space="preserve">第2条（手術内容）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乙は、甲に対し、次の事項について説明を行う。</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（1）診断名又は手術が必要となる理由</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（2）予定する手術の内容</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（3）予定される麻酔方法</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（4）手術予定日時</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（5）予想される手術時間</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（6）入院予定期間</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（7）概算費用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（8）術後管理の内容</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5haw3tbkql54" w:id="3"/>
      <w:bookmarkEnd w:id="3"/>
      <w:r w:rsidDel="00000000" w:rsidR="00000000" w:rsidRPr="00000000">
        <w:rPr>
          <w:rFonts w:ascii="Arial Unicode MS" w:cs="Arial Unicode MS" w:eastAsia="Arial Unicode MS" w:hAnsi="Arial Unicode MS"/>
          <w:b w:val="1"/>
          <w:bCs w:val="1"/>
          <w:rtl w:val="0"/>
        </w:rPr>
        <w:t xml:space="preserve">第3条（説明事項の確認）</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甲は、乙から次の事項について十分な説明を受け、理解したことを確認する。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（1）現在の病状</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（2）手術を実施する目的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（3）期待される治療効果</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（4）手術を行わない場合に予想される経過</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（5）他の治療方法の有無</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（6）手術及び麻酔に伴う危険性</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（7）術後に必要となる治療及び管理</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gjtta7gwi4dy" w:id="4"/>
      <w:bookmarkEnd w:id="4"/>
      <w:r w:rsidDel="00000000" w:rsidR="00000000" w:rsidRPr="00000000">
        <w:rPr>
          <w:rFonts w:ascii="Arial Unicode MS" w:cs="Arial Unicode MS" w:eastAsia="Arial Unicode MS" w:hAnsi="Arial Unicode MS"/>
          <w:b w:val="1"/>
          <w:bCs w:val="1"/>
          <w:rtl w:val="0"/>
        </w:rPr>
        <w:t xml:space="preserve">第4条（麻酔に関する同意）</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甲は、手術に必要な全身麻酔又は局所麻酔について説明を受け、これに同意する。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また、麻酔には次のような危険性があることを理解する。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（1）麻酔薬に対する過敏反応</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（2）循環器又は呼吸器への影響</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（3）高齢又は基礎疾患によるリスク増加</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（4）極めて稀ではあるが死亡に至る可能性</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5e1uug6ux80l" w:id="5"/>
      <w:bookmarkEnd w:id="5"/>
      <w:r w:rsidDel="00000000" w:rsidR="00000000" w:rsidRPr="00000000">
        <w:rPr>
          <w:rFonts w:ascii="Arial Unicode MS" w:cs="Arial Unicode MS" w:eastAsia="Arial Unicode MS" w:hAnsi="Arial Unicode MS"/>
          <w:b w:val="1"/>
          <w:bCs w:val="1"/>
          <w:rtl w:val="0"/>
        </w:rPr>
        <w:t xml:space="preserve">第5条（手術に伴う危険性）</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甲は、手術には細心の注意を払って実施されるものであるが、次の事項が発生する可能性があることを理解し、同意する。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（1）出血</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（2）感染</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（3）縫合部の離開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（4）再手術の必要</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（5）術後合併症</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（6）病状の悪化</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（7）死亡</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qahv3em35le4" w:id="6"/>
      <w:bookmarkEnd w:id="6"/>
      <w:r w:rsidDel="00000000" w:rsidR="00000000" w:rsidRPr="00000000">
        <w:rPr>
          <w:rFonts w:ascii="Arial Unicode MS" w:cs="Arial Unicode MS" w:eastAsia="Arial Unicode MS" w:hAnsi="Arial Unicode MS"/>
          <w:b w:val="1"/>
          <w:bCs w:val="1"/>
          <w:rtl w:val="0"/>
        </w:rPr>
        <w:t xml:space="preserve">第6条（追加処置への同意）</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手術中に当初予定していなかった異常が確認され、直ちに処置を行う必要がある場合には、乙は対象動物の生命又は健康を優先し、合理的な範囲で必要な追加処置を実施できるものとする。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ただし、緊急性がなく甲への連絡が可能な場合には、乙は事前に甲へ説明し承諾を得るよう努める。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lnzvyaig00iv" w:id="7"/>
      <w:bookmarkEnd w:id="7"/>
      <w:r w:rsidDel="00000000" w:rsidR="00000000" w:rsidRPr="00000000">
        <w:rPr>
          <w:rFonts w:ascii="Arial Unicode MS" w:cs="Arial Unicode MS" w:eastAsia="Arial Unicode MS" w:hAnsi="Arial Unicode MS"/>
          <w:b w:val="1"/>
          <w:bCs w:val="1"/>
          <w:rtl w:val="0"/>
        </w:rPr>
        <w:t xml:space="preserve">第7条（輸血その他の救命処置）</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手術中又は術後に生命維持のため緊急処置が必要となった場合、乙は必要と判断する範囲で次の処置を実施できるものとする。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（1）輸血</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（2）人工呼吸管理</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（3）心肺蘇生</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（4）酸素投与</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（5）その他救命措置</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layg6aqti92h" w:id="8"/>
      <w:bookmarkEnd w:id="8"/>
      <w:r w:rsidDel="00000000" w:rsidR="00000000" w:rsidRPr="00000000">
        <w:rPr>
          <w:rFonts w:ascii="Arial Unicode MS" w:cs="Arial Unicode MS" w:eastAsia="Arial Unicode MS" w:hAnsi="Arial Unicode MS"/>
          <w:b w:val="1"/>
          <w:bCs w:val="1"/>
          <w:rtl w:val="0"/>
        </w:rPr>
        <w:t xml:space="preserve">第8条（病理検査等）</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乙が診断上必要と判断した場合には、摘出組織について病理検査その他必要な検査を実施できるものとする。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検査費用については、事前説明又は緊急時の合理的範囲において甲が負担する。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38h4iuroytlm" w:id="9"/>
      <w:bookmarkEnd w:id="9"/>
      <w:r w:rsidDel="00000000" w:rsidR="00000000" w:rsidRPr="00000000">
        <w:rPr>
          <w:rFonts w:ascii="Arial Unicode MS" w:cs="Arial Unicode MS" w:eastAsia="Arial Unicode MS" w:hAnsi="Arial Unicode MS"/>
          <w:b w:val="1"/>
          <w:bCs w:val="1"/>
          <w:rtl w:val="0"/>
        </w:rPr>
        <w:t xml:space="preserve">第9条（費用負担）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甲は、次の費用を負担する。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（1）診察料</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（2）手術料</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（3）麻酔料</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（4）検査料</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（5）入院費</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（6）投薬費</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（7）追加処置費</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（8）その他診療に必要となった費用</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概算費用</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金額　________________円（税込）</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なお、手術内容又は術中の状況により費用が増減する場合があることを甲は了承する。</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gus3r81bktc7" w:id="10"/>
      <w:bookmarkEnd w:id="10"/>
      <w:r w:rsidDel="00000000" w:rsidR="00000000" w:rsidRPr="00000000">
        <w:rPr>
          <w:rFonts w:ascii="Arial Unicode MS" w:cs="Arial Unicode MS" w:eastAsia="Arial Unicode MS" w:hAnsi="Arial Unicode MS"/>
          <w:b w:val="1"/>
          <w:bCs w:val="1"/>
          <w:rtl w:val="0"/>
        </w:rPr>
        <w:t xml:space="preserve">第10条（術後管理）</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甲は、退院後、乙から説明された投薬、安静管理、食事管理及び通院指示を遵守する。</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甲が指示に従わなかったことにより症状が悪化した場合、乙はその結果について責任を負わない。</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lb6yzxf4f314" w:id="11"/>
      <w:bookmarkEnd w:id="11"/>
      <w:r w:rsidDel="00000000" w:rsidR="00000000" w:rsidRPr="00000000">
        <w:rPr>
          <w:rFonts w:ascii="Arial Unicode MS" w:cs="Arial Unicode MS" w:eastAsia="Arial Unicode MS" w:hAnsi="Arial Unicode MS"/>
          <w:b w:val="1"/>
          <w:bCs w:val="1"/>
          <w:rtl w:val="0"/>
        </w:rPr>
        <w:t xml:space="preserve">第11条（緊急連絡）</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甲は、緊急時の連絡先を次のとおり届け出る。</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連絡順位</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乙は、合理的な範囲で甲への連絡を試みるものとするが、連絡が取れない場合には対象動物の生命維持を優先して必要な医療行為を行うことができる。</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c7wn744zbhpl" w:id="12"/>
      <w:bookmarkEnd w:id="12"/>
      <w:r w:rsidDel="00000000" w:rsidR="00000000" w:rsidRPr="00000000">
        <w:rPr>
          <w:rFonts w:ascii="Arial Unicode MS" w:cs="Arial Unicode MS" w:eastAsia="Arial Unicode MS" w:hAnsi="Arial Unicode MS"/>
          <w:b w:val="1"/>
          <w:bCs w:val="1"/>
          <w:rtl w:val="0"/>
        </w:rPr>
        <w:t xml:space="preserve">第12条（入院中の事故）</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乙は、善良な管理者として相当な注意をもって対象動物を管理する。</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ただし、対象動物自身の体質、持病、加齢、予測困難な疾病の進行又は不可抗力によって生じた事故については責任を負わない。</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kgsq5g4d6quo" w:id="13"/>
      <w:bookmarkEnd w:id="13"/>
      <w:r w:rsidDel="00000000" w:rsidR="00000000" w:rsidRPr="00000000">
        <w:rPr>
          <w:rFonts w:ascii="Arial Unicode MS" w:cs="Arial Unicode MS" w:eastAsia="Arial Unicode MS" w:hAnsi="Arial Unicode MS"/>
          <w:b w:val="1"/>
          <w:bCs w:val="1"/>
          <w:rtl w:val="0"/>
        </w:rPr>
        <w:t xml:space="preserve">第13条（死亡時の対応）</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万一、対象動物が死亡した場合には、乙は速やかに甲へ連絡する。</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甲は、返骨、火葬その他必要な手続について乙と協議の上決定する。</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fw63p0k6z68x" w:id="14"/>
      <w:bookmarkEnd w:id="14"/>
      <w:r w:rsidDel="00000000" w:rsidR="00000000" w:rsidRPr="00000000">
        <w:rPr>
          <w:rFonts w:ascii="Arial Unicode MS" w:cs="Arial Unicode MS" w:eastAsia="Arial Unicode MS" w:hAnsi="Arial Unicode MS"/>
          <w:b w:val="1"/>
          <w:bCs w:val="1"/>
          <w:rtl w:val="0"/>
        </w:rPr>
        <w:t xml:space="preserve">第14条（個人情報）</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乙は、本同意書により取得した甲の個人情報を、診療、会計、法令対応その他病院運営上必要な範囲で利用する。</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yhpyni7hccn2"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本同意書に定めのない事項又は疑義が生じた場合には、甲乙は誠意をもって協議し解決するものとする。</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bo9xcznqpro2" w:id="16"/>
      <w:bookmarkEnd w:id="16"/>
      <w:r w:rsidDel="00000000" w:rsidR="00000000" w:rsidRPr="00000000">
        <w:rPr>
          <w:rFonts w:ascii="Arial Unicode MS" w:cs="Arial Unicode MS" w:eastAsia="Arial Unicode MS" w:hAnsi="Arial Unicode MS"/>
          <w:b w:val="1"/>
          <w:bCs w:val="1"/>
          <w:rtl w:val="0"/>
        </w:rPr>
        <w:t xml:space="preserve">第16条（合意確認）</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甲は、本同意書の内容について十分な説明を受け、理解し、自らの意思により対象動物の手術及びこれに付随する医療行為に同意する。</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pStyle w:val="Heading3"/>
        <w:keepNext w:val="0"/>
        <w:keepLines w:val="0"/>
        <w:spacing w:before="280" w:lineRule="auto"/>
        <w:rPr>
          <w:b w:val="1"/>
          <w:bCs w:val="1"/>
          <w:color w:val="000000"/>
          <w:sz w:val="24"/>
          <w:szCs w:val="24"/>
        </w:rPr>
      </w:pPr>
      <w:bookmarkStart w:colFirst="0" w:colLast="0" w:name="_gcxt0urqufs2"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手術内容</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診断名：</w:t>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実施予定手術：</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麻酔方法：</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予定日：</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担当獣医師：</w:t>
      </w:r>
    </w:p>
    <w:p w:rsidR="00000000" w:rsidDel="00000000" w:rsidP="00000000" w:rsidRDefault="00000000" w:rsidRPr="00000000" w14:paraId="0000007A">
      <w:pPr>
        <w:rPr>
          <w:sz w:val="20"/>
          <w:szCs w:val="20"/>
        </w:rPr>
      </w:pPr>
      <w:r w:rsidDel="00000000" w:rsidR="00000000" w:rsidRPr="00000000">
        <w:rPr>
          <w:rtl w:val="0"/>
        </w:rPr>
      </w:r>
    </w:p>
    <w:p w:rsidR="00000000" w:rsidDel="00000000" w:rsidP="00000000" w:rsidRDefault="00000000" w:rsidRPr="00000000" w14:paraId="0000007B">
      <w:pPr>
        <w:pStyle w:val="Heading3"/>
        <w:keepNext w:val="0"/>
        <w:keepLines w:val="0"/>
        <w:spacing w:before="280" w:lineRule="auto"/>
        <w:rPr>
          <w:b w:val="1"/>
          <w:bCs w:val="1"/>
          <w:color w:val="000000"/>
          <w:sz w:val="24"/>
          <w:szCs w:val="24"/>
        </w:rPr>
      </w:pPr>
      <w:bookmarkStart w:colFirst="0" w:colLast="0" w:name="_ydceg3e94qw0"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緊急連絡先</w:t>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81">
      <w:pPr>
        <w:rPr>
          <w:sz w:val="20"/>
          <w:szCs w:val="20"/>
        </w:rPr>
      </w:pPr>
      <w:r w:rsidDel="00000000" w:rsidR="00000000" w:rsidRPr="00000000">
        <w:rPr>
          <w:rtl w:val="0"/>
        </w:rPr>
      </w:r>
    </w:p>
    <w:p w:rsidR="00000000" w:rsidDel="00000000" w:rsidP="00000000" w:rsidRDefault="00000000" w:rsidRPr="00000000" w14:paraId="00000082">
      <w:pPr>
        <w:pStyle w:val="Heading3"/>
        <w:keepNext w:val="0"/>
        <w:keepLines w:val="0"/>
        <w:spacing w:before="280" w:lineRule="auto"/>
        <w:rPr>
          <w:b w:val="1"/>
          <w:bCs w:val="1"/>
          <w:color w:val="000000"/>
          <w:sz w:val="24"/>
          <w:szCs w:val="24"/>
        </w:rPr>
      </w:pPr>
      <w:bookmarkStart w:colFirst="0" w:colLast="0" w:name="_10w910a6hmkn"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署名欄</w:t>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w:t>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7">
      <w:pPr>
        <w:spacing w:after="240" w:before="240" w:lineRule="auto"/>
        <w:rPr>
          <w:sz w:val="20"/>
          <w:szCs w:val="20"/>
        </w:rPr>
      </w:pPr>
      <w:r w:rsidDel="00000000" w:rsidR="00000000" w:rsidRPr="00000000">
        <w:rPr>
          <w:rtl w:val="0"/>
        </w:rPr>
      </w:r>
    </w:p>
    <w:p w:rsidR="00000000" w:rsidDel="00000000" w:rsidP="00000000" w:rsidRDefault="00000000" w:rsidRPr="00000000" w14:paraId="0000008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89">
      <w:pPr>
        <w:spacing w:after="240" w:before="240" w:lineRule="auto"/>
        <w:rPr>
          <w:sz w:val="20"/>
          <w:szCs w:val="20"/>
        </w:rPr>
      </w:pPr>
      <w:r w:rsidDel="00000000" w:rsidR="00000000" w:rsidRPr="00000000">
        <w:rPr>
          <w:rtl w:val="0"/>
        </w:rPr>
      </w:r>
    </w:p>
    <w:p w:rsidR="00000000" w:rsidDel="00000000" w:rsidP="00000000" w:rsidRDefault="00000000" w:rsidRPr="00000000" w14:paraId="0000008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8B">
      <w:pPr>
        <w:spacing w:after="240" w:before="240" w:lineRule="auto"/>
        <w:rPr>
          <w:sz w:val="20"/>
          <w:szCs w:val="20"/>
        </w:rPr>
      </w:pPr>
      <w:r w:rsidDel="00000000" w:rsidR="00000000" w:rsidRPr="00000000">
        <w:rPr>
          <w:rtl w:val="0"/>
        </w:rPr>
      </w:r>
    </w:p>
    <w:p w:rsidR="00000000" w:rsidDel="00000000" w:rsidP="00000000" w:rsidRDefault="00000000" w:rsidRPr="00000000" w14:paraId="0000008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　　　年　　　月　　　日</w:t>
      </w:r>
    </w:p>
    <w:p w:rsidR="00000000" w:rsidDel="00000000" w:rsidP="00000000" w:rsidRDefault="00000000" w:rsidRPr="00000000" w14:paraId="0000008D">
      <w:pPr>
        <w:rPr>
          <w:sz w:val="20"/>
          <w:szCs w:val="20"/>
        </w:rPr>
      </w:pPr>
      <w:r w:rsidDel="00000000" w:rsidR="00000000" w:rsidRPr="00000000">
        <w:rPr>
          <w:rtl w:val="0"/>
        </w:rPr>
      </w:r>
    </w:p>
    <w:p w:rsidR="00000000" w:rsidDel="00000000" w:rsidP="00000000" w:rsidRDefault="00000000" w:rsidRPr="00000000" w14:paraId="0000008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【動物病院】</w:t>
      </w:r>
    </w:p>
    <w:p w:rsidR="00000000" w:rsidDel="00000000" w:rsidP="00000000" w:rsidRDefault="00000000" w:rsidRPr="00000000" w14:paraId="0000008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病院名：</w:t>
      </w:r>
    </w:p>
    <w:p w:rsidR="00000000" w:rsidDel="00000000" w:rsidP="00000000" w:rsidRDefault="00000000" w:rsidRPr="00000000" w14:paraId="00000090">
      <w:pPr>
        <w:spacing w:after="240" w:before="240" w:lineRule="auto"/>
        <w:rPr>
          <w:sz w:val="20"/>
          <w:szCs w:val="20"/>
        </w:rPr>
      </w:pPr>
      <w:r w:rsidDel="00000000" w:rsidR="00000000" w:rsidRPr="00000000">
        <w:rPr>
          <w:rtl w:val="0"/>
        </w:rPr>
      </w:r>
    </w:p>
    <w:p w:rsidR="00000000" w:rsidDel="00000000" w:rsidP="00000000" w:rsidRDefault="00000000" w:rsidRPr="00000000" w14:paraId="0000009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92">
      <w:pPr>
        <w:spacing w:after="240" w:before="240" w:lineRule="auto"/>
        <w:rPr>
          <w:sz w:val="20"/>
          <w:szCs w:val="20"/>
        </w:rPr>
      </w:pPr>
      <w:r w:rsidDel="00000000" w:rsidR="00000000" w:rsidRPr="00000000">
        <w:rPr>
          <w:rtl w:val="0"/>
        </w:rPr>
      </w:r>
    </w:p>
    <w:p w:rsidR="00000000" w:rsidDel="00000000" w:rsidP="00000000" w:rsidRDefault="00000000" w:rsidRPr="00000000" w14:paraId="0000009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担当獣医師：</w:t>
      </w:r>
    </w:p>
    <w:p w:rsidR="00000000" w:rsidDel="00000000" w:rsidP="00000000" w:rsidRDefault="00000000" w:rsidRPr="00000000" w14:paraId="00000094">
      <w:pPr>
        <w:spacing w:after="240" w:before="240" w:lineRule="auto"/>
        <w:rPr>
          <w:sz w:val="20"/>
          <w:szCs w:val="20"/>
        </w:rPr>
      </w:pPr>
      <w:r w:rsidDel="00000000" w:rsidR="00000000" w:rsidRPr="00000000">
        <w:rPr>
          <w:rtl w:val="0"/>
        </w:rPr>
      </w:r>
    </w:p>
    <w:p w:rsidR="00000000" w:rsidDel="00000000" w:rsidP="00000000" w:rsidRDefault="00000000" w:rsidRPr="00000000" w14:paraId="0000009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9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