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0h10ot1otxo" w:id="0"/>
      <w:bookmarkEnd w:id="0"/>
      <w:r w:rsidDel="00000000" w:rsidR="00000000" w:rsidRPr="00000000">
        <w:rPr>
          <w:rFonts w:ascii="Arial Unicode MS" w:cs="Arial Unicode MS" w:eastAsia="Arial Unicode MS" w:hAnsi="Arial Unicode MS"/>
          <w:b w:val="1"/>
          <w:bCs w:val="1"/>
          <w:sz w:val="44"/>
          <w:szCs w:val="44"/>
          <w:rtl w:val="0"/>
        </w:rPr>
        <w:t xml:space="preserve">トリミング利用同意書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**トリミングサービス提供者（以下「事業者」という。）**と、**利用者（以下「飼い主」という。）**は、ペットのトリミングサービスの利用について、次のとおり同意するものとします。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vq7ok75l8j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本同意書は、事業者が提供するトリミングサービスを安全かつ円滑に実施するため、サービス内容、利用条件、健康管理、緊急時の対応その他必要な事項を定めることを目的とします。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u6z2hqv0fxz" w:id="2"/>
      <w:bookmarkEnd w:id="2"/>
      <w:r w:rsidDel="00000000" w:rsidR="00000000" w:rsidRPr="00000000">
        <w:rPr>
          <w:rFonts w:ascii="Arial Unicode MS" w:cs="Arial Unicode MS" w:eastAsia="Arial Unicode MS" w:hAnsi="Arial Unicode MS"/>
          <w:b w:val="1"/>
          <w:bCs w:val="1"/>
          <w:rtl w:val="0"/>
        </w:rPr>
        <w:t xml:space="preserve">第2条（対象ペット）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本同意書の対象となるペットは、飼い主が事業者へ預ける次の動物とします。</w:t>
      </w:r>
    </w:p>
    <w:p w:rsidR="00000000" w:rsidDel="00000000" w:rsidP="00000000" w:rsidRDefault="00000000" w:rsidRPr="00000000" w14:paraId="0000000A">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ペット名</w:t>
      </w:r>
    </w:p>
    <w:p w:rsidR="00000000" w:rsidDel="00000000" w:rsidP="00000000" w:rsidRDefault="00000000" w:rsidRPr="00000000" w14:paraId="0000000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犬種・猫種等</w:t>
      </w:r>
    </w:p>
    <w:p w:rsidR="00000000" w:rsidDel="00000000" w:rsidP="00000000" w:rsidRDefault="00000000" w:rsidRPr="00000000" w14:paraId="0000000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0E">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0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毛色</w:t>
      </w:r>
    </w:p>
    <w:p w:rsidR="00000000" w:rsidDel="00000000" w:rsidP="00000000" w:rsidRDefault="00000000" w:rsidRPr="00000000" w14:paraId="00000010">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ssyw1lomxv75" w:id="3"/>
      <w:bookmarkEnd w:id="3"/>
      <w:r w:rsidDel="00000000" w:rsidR="00000000" w:rsidRPr="00000000">
        <w:rPr>
          <w:rFonts w:ascii="Arial Unicode MS" w:cs="Arial Unicode MS" w:eastAsia="Arial Unicode MS" w:hAnsi="Arial Unicode MS"/>
          <w:b w:val="1"/>
          <w:bCs w:val="1"/>
          <w:rtl w:val="0"/>
        </w:rPr>
        <w:t xml:space="preserve">第3条（健康状態の申告）</w:t>
      </w:r>
    </w:p>
    <w:p w:rsidR="00000000" w:rsidDel="00000000" w:rsidP="00000000" w:rsidRDefault="00000000" w:rsidRPr="00000000" w14:paraId="00000013">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飼い主は、現在の健康状態について正確に申告するものとします。</w:t>
      </w:r>
    </w:p>
    <w:p w:rsidR="00000000" w:rsidDel="00000000" w:rsidP="00000000" w:rsidRDefault="00000000" w:rsidRPr="00000000" w14:paraId="00000014">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次の事項について事前に申告しなければなりません。</w:t>
      </w:r>
    </w:p>
    <w:p w:rsidR="00000000" w:rsidDel="00000000" w:rsidP="00000000" w:rsidRDefault="00000000" w:rsidRPr="00000000" w14:paraId="00000015">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持病</w:t>
      </w:r>
    </w:p>
    <w:p w:rsidR="00000000" w:rsidDel="00000000" w:rsidP="00000000" w:rsidRDefault="00000000" w:rsidRPr="00000000" w14:paraId="00000016">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通院歴</w:t>
      </w:r>
    </w:p>
    <w:p w:rsidR="00000000" w:rsidDel="00000000" w:rsidP="00000000" w:rsidRDefault="00000000" w:rsidRPr="00000000" w14:paraId="00000017">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手術歴</w:t>
      </w:r>
    </w:p>
    <w:p w:rsidR="00000000" w:rsidDel="00000000" w:rsidP="00000000" w:rsidRDefault="00000000" w:rsidRPr="00000000" w14:paraId="00000018">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アレルギー</w:t>
      </w:r>
    </w:p>
    <w:p w:rsidR="00000000" w:rsidDel="00000000" w:rsidP="00000000" w:rsidRDefault="00000000" w:rsidRPr="00000000" w14:paraId="00000019">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心臓病</w:t>
      </w:r>
    </w:p>
    <w:p w:rsidR="00000000" w:rsidDel="00000000" w:rsidP="00000000" w:rsidRDefault="00000000" w:rsidRPr="00000000" w14:paraId="0000001A">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てんかん</w:t>
      </w:r>
    </w:p>
    <w:p w:rsidR="00000000" w:rsidDel="00000000" w:rsidP="00000000" w:rsidRDefault="00000000" w:rsidRPr="00000000" w14:paraId="0000001B">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皮膚疾患</w:t>
      </w:r>
    </w:p>
    <w:p w:rsidR="00000000" w:rsidDel="00000000" w:rsidP="00000000" w:rsidRDefault="00000000" w:rsidRPr="00000000" w14:paraId="0000001C">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感染症</w:t>
      </w:r>
    </w:p>
    <w:p w:rsidR="00000000" w:rsidDel="00000000" w:rsidP="00000000" w:rsidRDefault="00000000" w:rsidRPr="00000000" w14:paraId="0000001D">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投薬状況</w:t>
      </w:r>
    </w:p>
    <w:p w:rsidR="00000000" w:rsidDel="00000000" w:rsidP="00000000" w:rsidRDefault="00000000" w:rsidRPr="00000000" w14:paraId="0000001E">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妊娠又は発情中であること</w:t>
      </w:r>
    </w:p>
    <w:p w:rsidR="00000000" w:rsidDel="00000000" w:rsidP="00000000" w:rsidRDefault="00000000" w:rsidRPr="00000000" w14:paraId="0000001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前項の申告漏れ又は虚偽申告に起因する事故について、事業者は故意又は重大な過失がある場合を除き責任を負いません。</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i5ogpt642ye7" w:id="4"/>
      <w:bookmarkEnd w:id="4"/>
      <w:r w:rsidDel="00000000" w:rsidR="00000000" w:rsidRPr="00000000">
        <w:rPr>
          <w:rFonts w:ascii="Arial Unicode MS" w:cs="Arial Unicode MS" w:eastAsia="Arial Unicode MS" w:hAnsi="Arial Unicode MS"/>
          <w:b w:val="1"/>
          <w:bCs w:val="1"/>
          <w:rtl w:val="0"/>
        </w:rPr>
        <w:t xml:space="preserve">第4条（ワクチン及び予防）</w:t>
      </w:r>
    </w:p>
    <w:p w:rsidR="00000000" w:rsidDel="00000000" w:rsidP="00000000" w:rsidRDefault="00000000" w:rsidRPr="00000000" w14:paraId="0000002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飼い主は、混合ワクチン及び狂犬病予防接種（犬の場合）を適切に受けていることを確認します。</w:t>
      </w:r>
    </w:p>
    <w:p w:rsidR="00000000" w:rsidDel="00000000" w:rsidP="00000000" w:rsidRDefault="00000000" w:rsidRPr="00000000" w14:paraId="0000002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ノミ・ダニ・寄生虫の予防を適切に実施していることを確認します。</w:t>
      </w:r>
    </w:p>
    <w:p w:rsidR="00000000" w:rsidDel="00000000" w:rsidP="00000000" w:rsidRDefault="00000000" w:rsidRPr="00000000" w14:paraId="0000002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必要に応じ、事業者は接種証明書等の提示を求めることができます。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954jddggxe28" w:id="5"/>
      <w:bookmarkEnd w:id="5"/>
      <w:r w:rsidDel="00000000" w:rsidR="00000000" w:rsidRPr="00000000">
        <w:rPr>
          <w:rFonts w:ascii="Arial Unicode MS" w:cs="Arial Unicode MS" w:eastAsia="Arial Unicode MS" w:hAnsi="Arial Unicode MS"/>
          <w:b w:val="1"/>
          <w:bCs w:val="1"/>
          <w:rtl w:val="0"/>
        </w:rPr>
        <w:t xml:space="preserve">第5条（サービス内容）</w:t>
      </w:r>
    </w:p>
    <w:p w:rsidR="00000000" w:rsidDel="00000000" w:rsidP="00000000" w:rsidRDefault="00000000" w:rsidRPr="00000000" w14:paraId="0000002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トリミング内容は飼い主との事前相談に基づき決定します。</w:t>
      </w:r>
    </w:p>
    <w:p w:rsidR="00000000" w:rsidDel="00000000" w:rsidP="00000000" w:rsidRDefault="00000000" w:rsidRPr="00000000" w14:paraId="0000002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被毛の状態、毛玉、皮膚状態、安全管理その他の理由により、事業者は必要な範囲で施術内容を変更できるものとします。</w:t>
      </w:r>
    </w:p>
    <w:p w:rsidR="00000000" w:rsidDel="00000000" w:rsidP="00000000" w:rsidRDefault="00000000" w:rsidRPr="00000000" w14:paraId="0000002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安全上必要と判断した場合は、予定より短いカットその他適切な方法へ変更することがあります。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x3vs0qds2mgt" w:id="6"/>
      <w:bookmarkEnd w:id="6"/>
      <w:r w:rsidDel="00000000" w:rsidR="00000000" w:rsidRPr="00000000">
        <w:rPr>
          <w:rFonts w:ascii="Arial Unicode MS" w:cs="Arial Unicode MS" w:eastAsia="Arial Unicode MS" w:hAnsi="Arial Unicode MS"/>
          <w:b w:val="1"/>
          <w:bCs w:val="1"/>
          <w:rtl w:val="0"/>
        </w:rPr>
        <w:t xml:space="preserve">第6条（施術中の体調変化）</w:t>
      </w:r>
    </w:p>
    <w:p w:rsidR="00000000" w:rsidDel="00000000" w:rsidP="00000000" w:rsidRDefault="00000000" w:rsidRPr="00000000" w14:paraId="0000002C">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施術中に体調不良、異常行動又はストレス症状が認められた場合、事業者は施術を中止又は一部省略することができます。</w:t>
      </w:r>
    </w:p>
    <w:p w:rsidR="00000000" w:rsidDel="00000000" w:rsidP="00000000" w:rsidRDefault="00000000" w:rsidRPr="00000000" w14:paraId="0000002D">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この場合でも、実施済みサービスに応じた料金が発生することがあります。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l8iszuwzjx8a" w:id="7"/>
      <w:bookmarkEnd w:id="7"/>
      <w:r w:rsidDel="00000000" w:rsidR="00000000" w:rsidRPr="00000000">
        <w:rPr>
          <w:rFonts w:ascii="Arial Unicode MS" w:cs="Arial Unicode MS" w:eastAsia="Arial Unicode MS" w:hAnsi="Arial Unicode MS"/>
          <w:b w:val="1"/>
          <w:bCs w:val="1"/>
          <w:rtl w:val="0"/>
        </w:rPr>
        <w:t xml:space="preserve">第7条（高齢又は持病のあるペット）</w:t>
      </w:r>
    </w:p>
    <w:p w:rsidR="00000000" w:rsidDel="00000000" w:rsidP="00000000" w:rsidRDefault="00000000" w:rsidRPr="00000000" w14:paraId="0000003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高齢、持病その他健康上のリスクがあるペットについては、通常より事故発生の可能性が高くなることを飼い主は理解し、これに同意します。</w:t>
      </w:r>
    </w:p>
    <w:p w:rsidR="00000000" w:rsidDel="00000000" w:rsidP="00000000" w:rsidRDefault="00000000" w:rsidRPr="00000000" w14:paraId="0000003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事業者は、安全確保を最優先として施術を中止又は変更することができます。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tgv11r627f5g" w:id="8"/>
      <w:bookmarkEnd w:id="8"/>
      <w:r w:rsidDel="00000000" w:rsidR="00000000" w:rsidRPr="00000000">
        <w:rPr>
          <w:rFonts w:ascii="Arial Unicode MS" w:cs="Arial Unicode MS" w:eastAsia="Arial Unicode MS" w:hAnsi="Arial Unicode MS"/>
          <w:b w:val="1"/>
          <w:bCs w:val="1"/>
          <w:rtl w:val="0"/>
        </w:rPr>
        <w:t xml:space="preserve">第8条（緊急時の対応）</w:t>
      </w:r>
    </w:p>
    <w:p w:rsidR="00000000" w:rsidDel="00000000" w:rsidP="00000000" w:rsidRDefault="00000000" w:rsidRPr="00000000" w14:paraId="0000003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施術中に急病、事故その他緊急事態が発生した場合、事業者は速やかに飼い主へ連絡するよう努めます。</w:t>
      </w:r>
    </w:p>
    <w:p w:rsidR="00000000" w:rsidDel="00000000" w:rsidP="00000000" w:rsidRDefault="00000000" w:rsidRPr="00000000" w14:paraId="0000003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連絡が取れない場合又は緊急を要すると判断した場合には、事業者の判断で動物病院を受診させることができます。</w:t>
      </w:r>
    </w:p>
    <w:p w:rsidR="00000000" w:rsidDel="00000000" w:rsidP="00000000" w:rsidRDefault="00000000" w:rsidRPr="00000000" w14:paraId="0000003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治療費、交通費その他これに伴う費用は、事業者に故意又は重大な過失がある場合を除き、飼い主が負担するものとします。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9839qire9fbg" w:id="9"/>
      <w:bookmarkEnd w:id="9"/>
      <w:r w:rsidDel="00000000" w:rsidR="00000000" w:rsidRPr="00000000">
        <w:rPr>
          <w:rFonts w:ascii="Arial Unicode MS" w:cs="Arial Unicode MS" w:eastAsia="Arial Unicode MS" w:hAnsi="Arial Unicode MS"/>
          <w:b w:val="1"/>
          <w:bCs w:val="1"/>
          <w:rtl w:val="0"/>
        </w:rPr>
        <w:t xml:space="preserve">第9条（事故及び免責）</w:t>
      </w:r>
    </w:p>
    <w:p w:rsidR="00000000" w:rsidDel="00000000" w:rsidP="00000000" w:rsidRDefault="00000000" w:rsidRPr="00000000" w14:paraId="0000003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細心の注意を払って施術を行いますが、次のような事象が発生する場合があります。</w:t>
      </w:r>
    </w:p>
    <w:p w:rsidR="00000000" w:rsidDel="00000000" w:rsidP="00000000" w:rsidRDefault="00000000" w:rsidRPr="00000000" w14:paraId="0000003A">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毛玉除去による皮膚の赤み</w:t>
      </w:r>
    </w:p>
    <w:p w:rsidR="00000000" w:rsidDel="00000000" w:rsidP="00000000" w:rsidRDefault="00000000" w:rsidRPr="00000000" w14:paraId="0000003B">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高齢又は持病による体調変化</w:t>
      </w:r>
    </w:p>
    <w:p w:rsidR="00000000" w:rsidDel="00000000" w:rsidP="00000000" w:rsidRDefault="00000000" w:rsidRPr="00000000" w14:paraId="0000003C">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暴れることによる軽微な擦り傷</w:t>
      </w:r>
    </w:p>
    <w:p w:rsidR="00000000" w:rsidDel="00000000" w:rsidP="00000000" w:rsidRDefault="00000000" w:rsidRPr="00000000" w14:paraId="0000003D">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隠れていた皮膚疾患の発見</w:t>
      </w:r>
    </w:p>
    <w:p w:rsidR="00000000" w:rsidDel="00000000" w:rsidP="00000000" w:rsidRDefault="00000000" w:rsidRPr="00000000" w14:paraId="0000003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前項に掲げる通常予見されるリスクについて、事業者は故意又は重大な過失がある場合を除き責任を負いません。</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r8a8yajbpv9t" w:id="10"/>
      <w:bookmarkEnd w:id="10"/>
      <w:r w:rsidDel="00000000" w:rsidR="00000000" w:rsidRPr="00000000">
        <w:rPr>
          <w:rFonts w:ascii="Arial Unicode MS" w:cs="Arial Unicode MS" w:eastAsia="Arial Unicode MS" w:hAnsi="Arial Unicode MS"/>
          <w:b w:val="1"/>
          <w:bCs w:val="1"/>
          <w:rtl w:val="0"/>
        </w:rPr>
        <w:t xml:space="preserve">第10条（噛みつき等への対応）</w:t>
      </w:r>
    </w:p>
    <w:p w:rsidR="00000000" w:rsidDel="00000000" w:rsidP="00000000" w:rsidRDefault="00000000" w:rsidRPr="00000000" w14:paraId="00000041">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ペットが著しく興奮し、安全な施術が困難と判断した場合、事業者は施術を中止できます。</w:t>
      </w:r>
    </w:p>
    <w:p w:rsidR="00000000" w:rsidDel="00000000" w:rsidP="00000000" w:rsidRDefault="00000000" w:rsidRPr="00000000" w14:paraId="00000042">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飼い主は、噛み癖、攻撃性その他注意すべき事項を事前に申告するものとします。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i007o7c7ozp3" w:id="11"/>
      <w:bookmarkEnd w:id="11"/>
      <w:r w:rsidDel="00000000" w:rsidR="00000000" w:rsidRPr="00000000">
        <w:rPr>
          <w:rFonts w:ascii="Arial Unicode MS" w:cs="Arial Unicode MS" w:eastAsia="Arial Unicode MS" w:hAnsi="Arial Unicode MS"/>
          <w:b w:val="1"/>
          <w:bCs w:val="1"/>
          <w:rtl w:val="0"/>
        </w:rPr>
        <w:t xml:space="preserve">第11条（写真撮影）</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施術記録として写真を撮影する場合があります。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SNS、ホームページその他広告媒体への掲載については、別途飼い主の同意を得た場合に限り利用します。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xoxhnj8gdnn8" w:id="12"/>
      <w:bookmarkEnd w:id="12"/>
      <w:r w:rsidDel="00000000" w:rsidR="00000000" w:rsidRPr="00000000">
        <w:rPr>
          <w:rFonts w:ascii="Arial Unicode MS" w:cs="Arial Unicode MS" w:eastAsia="Arial Unicode MS" w:hAnsi="Arial Unicode MS"/>
          <w:b w:val="1"/>
          <w:bCs w:val="1"/>
          <w:rtl w:val="0"/>
        </w:rPr>
        <w:t xml:space="preserve">第12条（料金）</w:t>
      </w:r>
    </w:p>
    <w:p w:rsidR="00000000" w:rsidDel="00000000" w:rsidP="00000000" w:rsidRDefault="00000000" w:rsidRPr="00000000" w14:paraId="0000004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利用料金は事前に提示した料金表又は見積額によります。</w:t>
      </w:r>
    </w:p>
    <w:p w:rsidR="00000000" w:rsidDel="00000000" w:rsidP="00000000" w:rsidRDefault="00000000" w:rsidRPr="00000000" w14:paraId="0000004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毛玉、抜け毛、特別な保定、大型犬対応その他追加作業が必要となった場合は追加料金が発生することがあります。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x356rwky4xe7" w:id="13"/>
      <w:bookmarkEnd w:id="13"/>
      <w:r w:rsidDel="00000000" w:rsidR="00000000" w:rsidRPr="00000000">
        <w:rPr>
          <w:rFonts w:ascii="Arial Unicode MS" w:cs="Arial Unicode MS" w:eastAsia="Arial Unicode MS" w:hAnsi="Arial Unicode MS"/>
          <w:b w:val="1"/>
          <w:bCs w:val="1"/>
          <w:rtl w:val="0"/>
        </w:rPr>
        <w:t xml:space="preserve">第13条（預かり時間）</w:t>
      </w:r>
    </w:p>
    <w:p w:rsidR="00000000" w:rsidDel="00000000" w:rsidP="00000000" w:rsidRDefault="00000000" w:rsidRPr="00000000" w14:paraId="0000004D">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営業時間内に引取りを行うものとします。</w:t>
      </w:r>
    </w:p>
    <w:p w:rsidR="00000000" w:rsidDel="00000000" w:rsidP="00000000" w:rsidRDefault="00000000" w:rsidRPr="00000000" w14:paraId="0000004E">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営業時間終了後の預かりについては、別途料金が発生する場合があります。</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xwxuv7u0zzb6" w:id="14"/>
      <w:bookmarkEnd w:id="14"/>
      <w:r w:rsidDel="00000000" w:rsidR="00000000" w:rsidRPr="00000000">
        <w:rPr>
          <w:rFonts w:ascii="Arial Unicode MS" w:cs="Arial Unicode MS" w:eastAsia="Arial Unicode MS" w:hAnsi="Arial Unicode MS"/>
          <w:b w:val="1"/>
          <w:bCs w:val="1"/>
          <w:rtl w:val="0"/>
        </w:rPr>
        <w:t xml:space="preserve">第14条（利用の拒否）</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事業者は、次のいずれかに該当すると判断した場合、利用をお断り又は途中で中止できるものとします。</w:t>
      </w:r>
    </w:p>
    <w:p w:rsidR="00000000" w:rsidDel="00000000" w:rsidP="00000000" w:rsidRDefault="00000000" w:rsidRPr="00000000" w14:paraId="0000005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感染症のおそれがある場合</w:t>
      </w:r>
    </w:p>
    <w:p w:rsidR="00000000" w:rsidDel="00000000" w:rsidP="00000000" w:rsidRDefault="00000000" w:rsidRPr="00000000" w14:paraId="0000005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著しく体調が悪い場合</w:t>
      </w:r>
    </w:p>
    <w:p w:rsidR="00000000" w:rsidDel="00000000" w:rsidP="00000000" w:rsidRDefault="00000000" w:rsidRPr="00000000" w14:paraId="0000005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極端な攻撃性がある場合</w:t>
      </w:r>
    </w:p>
    <w:p w:rsidR="00000000" w:rsidDel="00000000" w:rsidP="00000000" w:rsidRDefault="00000000" w:rsidRPr="00000000" w14:paraId="0000005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虚偽申告が判明した場合</w:t>
      </w:r>
    </w:p>
    <w:p w:rsidR="00000000" w:rsidDel="00000000" w:rsidP="00000000" w:rsidRDefault="00000000" w:rsidRPr="00000000" w14:paraId="0000005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他の利用者又はペットへ危険が及ぶおそれがある場合</w:t>
      </w:r>
    </w:p>
    <w:p w:rsidR="00000000" w:rsidDel="00000000" w:rsidP="00000000" w:rsidRDefault="00000000" w:rsidRPr="00000000" w14:paraId="00000057">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本同意書に違反した場合</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vc4c7h3qb2tp" w:id="15"/>
      <w:bookmarkEnd w:id="15"/>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事業者は、取得した個人情報及びペット情報を、サービス提供、連絡、緊急対応及び法令に基づく対応のために利用し、法令に基づく場合を除き第三者へ提供しません。</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1a43536rwxte"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本同意書に定めのない事項又は解釈について疑義が生じた場合は、双方誠意をもって協議し解決するものとします。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1w7alogj9b3q"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本同意書は日本法を準拠法とし、本同意書に関して紛争が生じた場合は、事業者の所在地を管轄する地方裁判所又は簡易裁判所を第一審の専属的合意管轄裁判所とします。</w:t>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ir8blyi191xu" w:id="18"/>
      <w:bookmarkEnd w:id="18"/>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私は、本同意書の内容について十分な説明を受け、内容を理解したうえで、トリミングサービスを利用することに同意します。</w:t>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【飼い主】</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7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