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9nunez5p0t73" w:id="0"/>
      <w:bookmarkEnd w:id="0"/>
      <w:r w:rsidDel="00000000" w:rsidR="00000000" w:rsidRPr="00000000">
        <w:rPr>
          <w:rFonts w:ascii="Arial Unicode MS" w:cs="Arial Unicode MS" w:eastAsia="Arial Unicode MS" w:hAnsi="Arial Unicode MS"/>
          <w:b w:val="1"/>
          <w:bCs w:val="1"/>
          <w:sz w:val="44"/>
          <w:szCs w:val="44"/>
          <w:rtl w:val="0"/>
        </w:rPr>
        <w:t xml:space="preserve">再診受付確認書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飼い主（以下「利用者」といいます。）が、動物病院・ペットクリニック（以下「当院」といいます。）において再診を受けるにあたり、診療に関する必要事項を確認し、双方の認識を共有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9q64ud171t7" w:id="1"/>
      <w:bookmarkEnd w:id="1"/>
      <w:r w:rsidDel="00000000" w:rsidR="00000000" w:rsidRPr="00000000">
        <w:rPr>
          <w:rFonts w:ascii="Arial Unicode MS" w:cs="Arial Unicode MS" w:eastAsia="Arial Unicode MS" w:hAnsi="Arial Unicode MS"/>
          <w:b w:val="1"/>
          <w:bCs w:val="1"/>
          <w:rtl w:val="0"/>
        </w:rPr>
        <w:t xml:space="preserve">第1条（対象）</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本確認書は、当院において初診を受けた動物について、継続的な診療、経過観察、定期検査、投薬、処置その他これらに付随する再診に適用されます。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rsn4giuo3u7" w:id="2"/>
      <w:bookmarkEnd w:id="2"/>
      <w:r w:rsidDel="00000000" w:rsidR="00000000" w:rsidRPr="00000000">
        <w:rPr>
          <w:rFonts w:ascii="Arial Unicode MS" w:cs="Arial Unicode MS" w:eastAsia="Arial Unicode MS" w:hAnsi="Arial Unicode MS"/>
          <w:b w:val="1"/>
          <w:bCs w:val="1"/>
          <w:rtl w:val="0"/>
        </w:rPr>
        <w:t xml:space="preserve">第2条（利用者情報の確認）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利用者は、再診受付時に次の事項について変更の有無を申告するものとします。</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電子メールアドレス</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その他当院が必要と認める事項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変更があった場合は、速やかに当院へ届け出るものとします。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4k7933e3f1k7" w:id="3"/>
      <w:bookmarkEnd w:id="3"/>
      <w:r w:rsidDel="00000000" w:rsidR="00000000" w:rsidRPr="00000000">
        <w:rPr>
          <w:rFonts w:ascii="Arial Unicode MS" w:cs="Arial Unicode MS" w:eastAsia="Arial Unicode MS" w:hAnsi="Arial Unicode MS"/>
          <w:b w:val="1"/>
          <w:bCs w:val="1"/>
          <w:rtl w:val="0"/>
        </w:rPr>
        <w:t xml:space="preserve">第3条（動物情報の確認）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利用者は、再診受付時に次の事項について申告するものとします。</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動物の体調の変化</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食欲・飲水量の変化</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排泄状況</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投薬状況</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他院での診療・治療の有無</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新たな症状又は異常</w:t>
      </w:r>
    </w:p>
    <w:p w:rsidR="00000000" w:rsidDel="00000000" w:rsidP="00000000" w:rsidRDefault="00000000" w:rsidRPr="00000000" w14:paraId="0000001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その他診療上重要な事項</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he26lj5rlks0" w:id="4"/>
      <w:bookmarkEnd w:id="4"/>
      <w:r w:rsidDel="00000000" w:rsidR="00000000" w:rsidRPr="00000000">
        <w:rPr>
          <w:rFonts w:ascii="Arial Unicode MS" w:cs="Arial Unicode MS" w:eastAsia="Arial Unicode MS" w:hAnsi="Arial Unicode MS"/>
          <w:b w:val="1"/>
          <w:bCs w:val="1"/>
          <w:rtl w:val="0"/>
        </w:rPr>
        <w:t xml:space="preserve">第4条（診療内容）</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当院は、獣医師の判断により必要な診察、検査、処置、投薬その他必要な医療行為を実施します。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利用者は、診療内容について説明を受け、必要に応じて別途同意書を提出するものとします。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6ea7geaycgdy" w:id="5"/>
      <w:bookmarkEnd w:id="5"/>
      <w:r w:rsidDel="00000000" w:rsidR="00000000" w:rsidRPr="00000000">
        <w:rPr>
          <w:rFonts w:ascii="Arial Unicode MS" w:cs="Arial Unicode MS" w:eastAsia="Arial Unicode MS" w:hAnsi="Arial Unicode MS"/>
          <w:b w:val="1"/>
          <w:bCs w:val="1"/>
          <w:rtl w:val="0"/>
        </w:rPr>
        <w:t xml:space="preserve">第5条（予約時間）</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診療は予約時間を目安として実施します。</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緊急患者への対応その他やむを得ない事情により、診療開始時刻が前後する場合があります。</w:t>
      </w:r>
    </w:p>
    <w:p w:rsidR="00000000" w:rsidDel="00000000" w:rsidP="00000000" w:rsidRDefault="00000000" w:rsidRPr="00000000" w14:paraId="0000002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利用者は、この点をあらかじめ了承するものとします。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j7qvf72y20e5" w:id="6"/>
      <w:bookmarkEnd w:id="6"/>
      <w:r w:rsidDel="00000000" w:rsidR="00000000" w:rsidRPr="00000000">
        <w:rPr>
          <w:rFonts w:ascii="Arial Unicode MS" w:cs="Arial Unicode MS" w:eastAsia="Arial Unicode MS" w:hAnsi="Arial Unicode MS"/>
          <w:b w:val="1"/>
          <w:bCs w:val="1"/>
          <w:rtl w:val="0"/>
        </w:rPr>
        <w:t xml:space="preserve">第6条（診療費）</w:t>
      </w:r>
    </w:p>
    <w:p w:rsidR="00000000" w:rsidDel="00000000" w:rsidP="00000000" w:rsidRDefault="00000000" w:rsidRPr="00000000" w14:paraId="0000002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再診料、検査費、薬剤費その他の費用は、当院所定の料金によります。</w:t>
      </w:r>
    </w:p>
    <w:p w:rsidR="00000000" w:rsidDel="00000000" w:rsidP="00000000" w:rsidRDefault="00000000" w:rsidRPr="00000000" w14:paraId="0000002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診療内容に応じて費用が変動する場合があります。</w:t>
      </w:r>
    </w:p>
    <w:p w:rsidR="00000000" w:rsidDel="00000000" w:rsidP="00000000" w:rsidRDefault="00000000" w:rsidRPr="00000000" w14:paraId="0000002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利用者は診療終了後、当院指定の方法により支払うものとします。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z8vk6wyykrpb" w:id="7"/>
      <w:bookmarkEnd w:id="7"/>
      <w:r w:rsidDel="00000000" w:rsidR="00000000" w:rsidRPr="00000000">
        <w:rPr>
          <w:rFonts w:ascii="Arial Unicode MS" w:cs="Arial Unicode MS" w:eastAsia="Arial Unicode MS" w:hAnsi="Arial Unicode MS"/>
          <w:b w:val="1"/>
          <w:bCs w:val="1"/>
          <w:rtl w:val="0"/>
        </w:rPr>
        <w:t xml:space="preserve">第7条（検査及び追加処置）</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診察の結果、追加検査又は追加処置が必要と判断された場合には、当院は利用者へ説明を行い、必要な同意を得た上で実施します。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緊急を要し、利用者へ連絡できない場合であって動物の生命又は健康維持のため必要と認められる場合には、獣医師の判断により必要最小限の処置を実施できるものとします。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r795hid851h4" w:id="8"/>
      <w:bookmarkEnd w:id="8"/>
      <w:r w:rsidDel="00000000" w:rsidR="00000000" w:rsidRPr="00000000">
        <w:rPr>
          <w:rFonts w:ascii="Arial Unicode MS" w:cs="Arial Unicode MS" w:eastAsia="Arial Unicode MS" w:hAnsi="Arial Unicode MS"/>
          <w:b w:val="1"/>
          <w:bCs w:val="1"/>
          <w:rtl w:val="0"/>
        </w:rPr>
        <w:t xml:space="preserve">第8条（投薬）</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利用者は処方された薬剤について、獣医師の指示に従って使用するものとします。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自己判断による投薬中止、用量変更その他不適切な使用によって生じた結果について、当院は責任を負わないものとします。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madya7nq0hpl" w:id="9"/>
      <w:bookmarkEnd w:id="9"/>
      <w:r w:rsidDel="00000000" w:rsidR="00000000" w:rsidRPr="00000000">
        <w:rPr>
          <w:rFonts w:ascii="Arial Unicode MS" w:cs="Arial Unicode MS" w:eastAsia="Arial Unicode MS" w:hAnsi="Arial Unicode MS"/>
          <w:b w:val="1"/>
          <w:bCs w:val="1"/>
          <w:rtl w:val="0"/>
        </w:rPr>
        <w:t xml:space="preserve">第9条（診療記録）</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当院は、診療内容、検査結果、処置内容その他必要な事項を診療記録として保管します。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利用者は、法令及び当院所定の手続に従い、必要な範囲で診療記録の開示を請求することができます。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uip5099ps6u9"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当院は、利用者及び動物に関する情報を、診療、会計、予約管理、連絡その他病院運営に必要な範囲で利用します。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個人情報は、法令及び当院の個人情報保護方針に従って適切に管理します。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tz86s8ogupiq" w:id="11"/>
      <w:bookmarkEnd w:id="11"/>
      <w:r w:rsidDel="00000000" w:rsidR="00000000" w:rsidRPr="00000000">
        <w:rPr>
          <w:rFonts w:ascii="Arial Unicode MS" w:cs="Arial Unicode MS" w:eastAsia="Arial Unicode MS" w:hAnsi="Arial Unicode MS"/>
          <w:b w:val="1"/>
          <w:bCs w:val="1"/>
          <w:rtl w:val="0"/>
        </w:rPr>
        <w:t xml:space="preserve">第11条（診療の中止）</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次の各号に該当する場合には、当院は診療又はサービス提供を中止又はお断りできるものとします。</w:t>
      </w:r>
    </w:p>
    <w:p w:rsidR="00000000" w:rsidDel="00000000" w:rsidP="00000000" w:rsidRDefault="00000000" w:rsidRPr="00000000" w14:paraId="0000003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利用者が虚偽の申告をした場合</w:t>
      </w:r>
    </w:p>
    <w:p w:rsidR="00000000" w:rsidDel="00000000" w:rsidP="00000000" w:rsidRDefault="00000000" w:rsidRPr="00000000" w14:paraId="0000003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当院職員への暴言、暴力、威迫その他診療を妨げる行為があった場合</w:t>
      </w:r>
    </w:p>
    <w:p w:rsidR="00000000" w:rsidDel="00000000" w:rsidP="00000000" w:rsidRDefault="00000000" w:rsidRPr="00000000" w14:paraId="0000003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他の利用者又は動物へ危険が及ぶおそれがある場合</w:t>
      </w:r>
    </w:p>
    <w:p w:rsidR="00000000" w:rsidDel="00000000" w:rsidP="00000000" w:rsidRDefault="00000000" w:rsidRPr="00000000" w14:paraId="0000003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診療継続が困難と当院が合理的に判断した場合</w:t>
      </w:r>
    </w:p>
    <w:p w:rsidR="00000000" w:rsidDel="00000000" w:rsidP="00000000" w:rsidRDefault="00000000" w:rsidRPr="00000000" w14:paraId="00000040">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その他当院の運営上重大な支障がある場合</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adanmw3531it"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当院は、獣医学上一般的に認められた方法に基づき診療を行いますが、診療結果、治療効果又は完全な治癒を保証するものではありません。</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動物の体質、疾病の進行状況、既往歴その他予測困難な事情により生じた結果について、当院に故意又は重大な過失がある場合を除き責任を負いません。</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6mvuw053qvv1"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本確認書に定めのない事項又は解釈について疑義が生じた場合には、利用者及び当院は誠実に協議し、円満な解決に努めるものとします。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ry5lemlim436" w:id="14"/>
      <w:bookmarkEnd w:id="14"/>
      <w:r w:rsidDel="00000000" w:rsidR="00000000" w:rsidRPr="00000000">
        <w:rPr>
          <w:rFonts w:ascii="Arial Unicode MS" w:cs="Arial Unicode MS" w:eastAsia="Arial Unicode MS" w:hAnsi="Arial Unicode MS"/>
          <w:b w:val="1"/>
          <w:bCs w:val="1"/>
          <w:rtl w:val="0"/>
        </w:rPr>
        <w:t xml:space="preserve">第14条（合意確認）</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利用者は、本確認書の内容について十分な説明を受け、内容を理解した上で再診を申し込みます。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clvalvy25dgx"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確認日</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td9d3pxccgvo" w:id="16"/>
      <w:bookmarkEnd w:id="16"/>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9rnh54ah4gn2"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利用者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z8g1itdp6nzx"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動物情報</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動物名：__________________________</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種類：____________________________</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品種：____________________________</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診察券番号：______________________</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gl2fk6pbd34b"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病院記入欄</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受付担当：________________________</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担当獣医師：______________________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備考：____________________________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