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s3u9sfev0ls"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取締役会議事録（債権放棄）</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株式会社〇〇〇〇（以下「当会社」という。）は、取締役会を開催し、会社法及び定款の規定に基づき、次のとおり議事を行った。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hcukpr614d3" w:id="1"/>
      <w:bookmarkEnd w:id="1"/>
      <w:r w:rsidDel="00000000" w:rsidR="00000000" w:rsidRPr="00000000">
        <w:rPr>
          <w:rFonts w:ascii="Arial Unicode MS" w:cs="Arial Unicode MS" w:eastAsia="Arial Unicode MS" w:hAnsi="Arial Unicode MS"/>
          <w:b w:val="1"/>
          <w:bCs w:val="1"/>
          <w:rtl w:val="0"/>
        </w:rPr>
        <w:t xml:space="preserve">1　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午前（午後）○時○分から午前（午後）○時○分まで</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qro8ny441mac" w:id="2"/>
      <w:bookmarkEnd w:id="2"/>
      <w:r w:rsidDel="00000000" w:rsidR="00000000" w:rsidRPr="00000000">
        <w:rPr>
          <w:rFonts w:ascii="Arial Unicode MS" w:cs="Arial Unicode MS" w:eastAsia="Arial Unicode MS" w:hAnsi="Arial Unicode MS"/>
          <w:b w:val="1"/>
          <w:bCs w:val="1"/>
          <w:rtl w:val="0"/>
        </w:rPr>
        <w:t xml:space="preserve">2　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w:t>
        <w:br w:type="textWrapping"/>
        <w:t xml:space="preserve">（又はWeb会議システムを利用して開催）</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66t75uvetj4v" w:id="3"/>
      <w:bookmarkEnd w:id="3"/>
      <w:r w:rsidDel="00000000" w:rsidR="00000000" w:rsidRPr="00000000">
        <w:rPr>
          <w:rFonts w:ascii="Arial Unicode MS" w:cs="Arial Unicode MS" w:eastAsia="Arial Unicode MS" w:hAnsi="Arial Unicode MS"/>
          <w:b w:val="1"/>
          <w:bCs w:val="1"/>
          <w:rtl w:val="0"/>
        </w:rPr>
        <w:t xml:space="preserve">3　出席取締役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〇〇〇〇</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（監査役設置会社の場合）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〇〇〇〇</w:t>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ixwz4t9k24aj" w:id="4"/>
      <w:bookmarkEnd w:id="4"/>
      <w:r w:rsidDel="00000000" w:rsidR="00000000" w:rsidRPr="00000000">
        <w:rPr>
          <w:rFonts w:ascii="Arial Unicode MS" w:cs="Arial Unicode MS" w:eastAsia="Arial Unicode MS" w:hAnsi="Arial Unicode MS"/>
          <w:b w:val="1"/>
          <w:bCs w:val="1"/>
          <w:rtl w:val="0"/>
        </w:rPr>
        <w:t xml:space="preserve">4　議長</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〇〇〇〇</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cb5vef79faa5" w:id="5"/>
      <w:bookmarkEnd w:id="5"/>
      <w:r w:rsidDel="00000000" w:rsidR="00000000" w:rsidRPr="00000000">
        <w:rPr>
          <w:rFonts w:ascii="Arial Unicode MS" w:cs="Arial Unicode MS" w:eastAsia="Arial Unicode MS" w:hAnsi="Arial Unicode MS"/>
          <w:b w:val="1"/>
          <w:bCs w:val="1"/>
          <w:rtl w:val="0"/>
        </w:rPr>
        <w:t xml:space="preserve">議案</w:t>
      </w:r>
    </w:p>
    <w:p w:rsidR="00000000" w:rsidDel="00000000" w:rsidP="00000000" w:rsidRDefault="00000000" w:rsidRPr="00000000" w14:paraId="0000001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債権放棄承認の件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が債務者である〇〇株式会社（住所：〇〇県〇〇市〇丁目〇番〇号）に対して有する下記債権について、債務者の経営状況、回収可能性、今後の取引関係その他の事情を総合的に勘案した結果、当該債権の全部（一部）を放棄することが当会社の経営上合理的である旨を説明し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また、債権放棄に伴う会計処理、税務上の取扱い及び会社財産への影響について担当取締役より説明がなされ、質疑応答の後、審議を行った。</w:t>
      </w:r>
    </w:p>
    <w:p w:rsidR="00000000" w:rsidDel="00000000" w:rsidP="00000000" w:rsidRDefault="00000000" w:rsidRPr="00000000" w14:paraId="00000016">
      <w:pPr>
        <w:pStyle w:val="Heading3"/>
        <w:keepNext w:val="0"/>
        <w:keepLines w:val="0"/>
        <w:spacing w:before="280" w:lineRule="auto"/>
        <w:rPr>
          <w:b w:val="1"/>
          <w:bCs w:val="1"/>
          <w:color w:val="000000"/>
          <w:sz w:val="24"/>
          <w:szCs w:val="24"/>
        </w:rPr>
      </w:pPr>
      <w:bookmarkStart w:colFirst="0" w:colLast="0" w:name="_50gjz6k1df6h" w:id="6"/>
      <w:bookmarkEnd w:id="6"/>
      <w:r w:rsidDel="00000000" w:rsidR="00000000" w:rsidRPr="00000000">
        <w:rPr>
          <w:rFonts w:ascii="Arial Unicode MS" w:cs="Arial Unicode MS" w:eastAsia="Arial Unicode MS" w:hAnsi="Arial Unicode MS"/>
          <w:b w:val="1"/>
          <w:bCs w:val="1"/>
          <w:color w:val="000000"/>
          <w:sz w:val="24"/>
          <w:szCs w:val="24"/>
          <w:rtl w:val="0"/>
        </w:rPr>
        <w:t xml:space="preserve">放棄対象債権</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（1）債務者</w:t>
        <w:br w:type="textWrapping"/>
        <w:t xml:space="preserve">株式会社〇〇</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（2）債権の内容</w:t>
        <w:br w:type="textWrapping"/>
        <w:t xml:space="preserve">売掛金・貸付金・立替金・その他（　　　　　　）</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（3）発生原因</w:t>
        <w:br w:type="textWrapping"/>
        <w:t xml:space="preserve">令和○年○月○日に締結した○○契約に基づく債権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（4）債権額</w:t>
        <w:br w:type="textWrapping"/>
        <w:t xml:space="preserve">金○○円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（5）放棄額</w:t>
        <w:br w:type="textWrapping"/>
        <w:t xml:space="preserve">金○○円</w:t>
        <w:br w:type="textWrapping"/>
        <w:t xml:space="preserve">（全部放棄・一部放棄）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（6）放棄予定日</w:t>
        <w:br w:type="textWrapping"/>
        <w:t xml:space="preserve">令和○年○月○日</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dcogw6ory9u6" w:id="7"/>
      <w:bookmarkEnd w:id="7"/>
      <w:r w:rsidDel="00000000" w:rsidR="00000000" w:rsidRPr="00000000">
        <w:rPr>
          <w:rFonts w:ascii="Arial Unicode MS" w:cs="Arial Unicode MS" w:eastAsia="Arial Unicode MS" w:hAnsi="Arial Unicode MS"/>
          <w:b w:val="1"/>
          <w:bCs w:val="1"/>
          <w:rtl w:val="0"/>
        </w:rPr>
        <w:t xml:space="preserve">決議内容</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出席取締役全員一致により、上記債権について金○○円を放棄することを承認し、代表取締役に対し、債権放棄通知書その他必要書類の作成及び交付、関係機関への届出その他本件に必要な一切の手続を行う権限を委任することを決議し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また、放棄に伴い必要となる会計処理、税務処理及び関係書類の保存についても、担当部署において適切に実施することを確認した。</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以上をもって本日の議事を終了したので、本議事録を作成し、出席取締役及び出席監査役がこれに署名又は記名押印する。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　取締役会</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印</w:t>
        <w:br w:type="textWrapping"/>
        <w:t xml:space="preserve">（監査役設置会社の場合）</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