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SDK利用規約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本SDK利用規約（以下「本規約」といいます。）は、●●株式会社（以下「当社」といいます。）が提供するソフトウェア開発キット（Software Development Kit。以下「SDK」といいます。）の利用条件を定めるものです。SDKを利用する事業者又は個人（以下「利用者」といいます。）は、本規約に同意したうえでSDKを利用するものとします。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0"/>
          <w:szCs w:val="30"/>
        </w:rPr>
      </w:pPr>
      <w:bookmarkStart w:colFirst="0" w:colLast="0" w:name="_y159rfo3pmcf" w:id="0"/>
      <w:bookmarkEnd w:id="0"/>
      <w:r w:rsidDel="00000000" w:rsidR="00000000" w:rsidRPr="00000000">
        <w:rPr>
          <w:rFonts w:ascii="Arial Unicode MS" w:cs="Arial Unicode MS" w:eastAsia="Arial Unicode MS" w:hAnsi="Arial Unicode MS"/>
          <w:b w:val="1"/>
          <w:bCs w:val="1"/>
          <w:sz w:val="30"/>
          <w:szCs w:val="30"/>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本規約は、当社が提供するSDKの利用条件及び当社と利用者との権利義務関係を定めることを目的とします。</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0"/>
          <w:szCs w:val="30"/>
        </w:rPr>
      </w:pPr>
      <w:bookmarkStart w:colFirst="0" w:colLast="0" w:name="_dmxt971e6a5a" w:id="1"/>
      <w:bookmarkEnd w:id="1"/>
      <w:r w:rsidDel="00000000" w:rsidR="00000000" w:rsidRPr="00000000">
        <w:rPr>
          <w:rFonts w:ascii="Arial Unicode MS" w:cs="Arial Unicode MS" w:eastAsia="Arial Unicode MS" w:hAnsi="Arial Unicode MS"/>
          <w:b w:val="1"/>
          <w:bCs w:val="1"/>
          <w:sz w:val="30"/>
          <w:szCs w:val="30"/>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本規約において使用する用語は、次の各号の意味を有するものとします。</w:t>
      </w:r>
    </w:p>
    <w:p w:rsidR="00000000" w:rsidDel="00000000" w:rsidP="00000000" w:rsidRDefault="00000000" w:rsidRPr="00000000" w14:paraId="0000000A">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「SDK」とは、当社が提供するAPI、ライブラリ、サンプルコード、開発ツール、ドキュメントその他SDKを構成する一切の資料及びプログラムをいいます。</w:t>
      </w:r>
    </w:p>
    <w:p w:rsidR="00000000" w:rsidDel="00000000" w:rsidP="00000000" w:rsidRDefault="00000000" w:rsidRPr="00000000" w14:paraId="0000000B">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「アプリケーション」とは、利用者がSDKを利用して開発又は運営するソフトウェア、Webサービスその他のシステムをいいます。</w:t>
      </w:r>
    </w:p>
    <w:p w:rsidR="00000000" w:rsidDel="00000000" w:rsidP="00000000" w:rsidRDefault="00000000" w:rsidRPr="00000000" w14:paraId="0000000C">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「利用データ」とは、SDKの利用に伴い送受信されるデータ及び利用状況に関する情報をいいます。</w:t>
      </w:r>
    </w:p>
    <w:p w:rsidR="00000000" w:rsidDel="00000000" w:rsidP="00000000" w:rsidRDefault="00000000" w:rsidRPr="00000000" w14:paraId="0000000D">
      <w:pPr>
        <w:numPr>
          <w:ilvl w:val="0"/>
          <w:numId w:val="9"/>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「知的財産権」とは、著作権、特許権、商標権、実用新案権、意匠権、営業秘密その他一切の知的財産に関する権利をいいます。</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0"/>
          <w:szCs w:val="30"/>
        </w:rPr>
      </w:pPr>
      <w:bookmarkStart w:colFirst="0" w:colLast="0" w:name="_hs76lxh83ymg" w:id="2"/>
      <w:bookmarkEnd w:id="2"/>
      <w:r w:rsidDel="00000000" w:rsidR="00000000" w:rsidRPr="00000000">
        <w:rPr>
          <w:rFonts w:ascii="Arial Unicode MS" w:cs="Arial Unicode MS" w:eastAsia="Arial Unicode MS" w:hAnsi="Arial Unicode MS"/>
          <w:b w:val="1"/>
          <w:bCs w:val="1"/>
          <w:sz w:val="30"/>
          <w:szCs w:val="30"/>
          <w:rtl w:val="0"/>
        </w:rPr>
        <w:t xml:space="preserve">第3条（適用）</w:t>
      </w:r>
    </w:p>
    <w:p w:rsidR="00000000" w:rsidDel="00000000" w:rsidP="00000000" w:rsidRDefault="00000000" w:rsidRPr="00000000" w14:paraId="00000010">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本規約はSDKの利用に関する一切の事項に適用されます。</w:t>
      </w:r>
    </w:p>
    <w:p w:rsidR="00000000" w:rsidDel="00000000" w:rsidP="00000000" w:rsidRDefault="00000000" w:rsidRPr="00000000" w14:paraId="00000011">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当社が別途ガイドライン、技術仕様書、開発者向けポリシーその他の利用条件を定めた場合、それらは本規約の一部を構成します。</w:t>
      </w:r>
    </w:p>
    <w:p w:rsidR="00000000" w:rsidDel="00000000" w:rsidP="00000000" w:rsidRDefault="00000000" w:rsidRPr="00000000" w14:paraId="00000012">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本規約と個別契約の内容が異なる場合は、個別契約が優先します。</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0"/>
          <w:szCs w:val="30"/>
        </w:rPr>
      </w:pPr>
      <w:bookmarkStart w:colFirst="0" w:colLast="0" w:name="_bpi0e9isfp5q" w:id="3"/>
      <w:bookmarkEnd w:id="3"/>
      <w:r w:rsidDel="00000000" w:rsidR="00000000" w:rsidRPr="00000000">
        <w:rPr>
          <w:rFonts w:ascii="Arial Unicode MS" w:cs="Arial Unicode MS" w:eastAsia="Arial Unicode MS" w:hAnsi="Arial Unicode MS"/>
          <w:b w:val="1"/>
          <w:bCs w:val="1"/>
          <w:sz w:val="30"/>
          <w:szCs w:val="30"/>
          <w:rtl w:val="0"/>
        </w:rPr>
        <w:t xml:space="preserve">第4条（利用許諾）</w:t>
      </w:r>
    </w:p>
    <w:p w:rsidR="00000000" w:rsidDel="00000000" w:rsidP="00000000" w:rsidRDefault="00000000" w:rsidRPr="00000000" w14:paraId="00000015">
      <w:pPr>
        <w:numPr>
          <w:ilvl w:val="0"/>
          <w:numId w:val="1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当社は利用者に対し、本規約に従うことを条件としてSDKを非独占的かつ譲渡不能な範囲で利用する権利を許諾します。</w:t>
      </w:r>
    </w:p>
    <w:p w:rsidR="00000000" w:rsidDel="00000000" w:rsidP="00000000" w:rsidRDefault="00000000" w:rsidRPr="00000000" w14:paraId="00000016">
      <w:pPr>
        <w:numPr>
          <w:ilvl w:val="0"/>
          <w:numId w:val="1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SDKはアプリケーションの開発及び運営の目的に限って利用できます。</w:t>
      </w:r>
    </w:p>
    <w:p w:rsidR="00000000" w:rsidDel="00000000" w:rsidP="00000000" w:rsidRDefault="00000000" w:rsidRPr="00000000" w14:paraId="00000017">
      <w:pPr>
        <w:numPr>
          <w:ilvl w:val="0"/>
          <w:numId w:val="1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SDKの販売、再配布又は第三者への提供は、当社が別途認めた場合を除き禁止します。</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0"/>
          <w:szCs w:val="30"/>
        </w:rPr>
      </w:pPr>
      <w:bookmarkStart w:colFirst="0" w:colLast="0" w:name="_5q481jstok69" w:id="4"/>
      <w:bookmarkEnd w:id="4"/>
      <w:r w:rsidDel="00000000" w:rsidR="00000000" w:rsidRPr="00000000">
        <w:rPr>
          <w:rFonts w:ascii="Arial Unicode MS" w:cs="Arial Unicode MS" w:eastAsia="Arial Unicode MS" w:hAnsi="Arial Unicode MS"/>
          <w:b w:val="1"/>
          <w:bCs w:val="1"/>
          <w:sz w:val="30"/>
          <w:szCs w:val="30"/>
          <w:rtl w:val="0"/>
        </w:rPr>
        <w:t xml:space="preserve">第5条（利用登録）</w:t>
      </w:r>
    </w:p>
    <w:p w:rsidR="00000000" w:rsidDel="00000000" w:rsidP="00000000" w:rsidRDefault="00000000" w:rsidRPr="00000000" w14:paraId="0000001A">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当社はSDKの利用に際し、利用登録を求めることがあります。</w:t>
      </w:r>
    </w:p>
    <w:p w:rsidR="00000000" w:rsidDel="00000000" w:rsidP="00000000" w:rsidRDefault="00000000" w:rsidRPr="00000000" w14:paraId="0000001B">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利用者は正確かつ最新の情報を登録するものとします。</w:t>
      </w:r>
    </w:p>
    <w:p w:rsidR="00000000" w:rsidDel="00000000" w:rsidP="00000000" w:rsidRDefault="00000000" w:rsidRPr="00000000" w14:paraId="0000001C">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登録内容に変更が生じた場合、利用者は速やかに変更手続を行うものとします。</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0"/>
          <w:szCs w:val="30"/>
        </w:rPr>
      </w:pPr>
      <w:bookmarkStart w:colFirst="0" w:colLast="0" w:name="_radq36y9j4xe" w:id="5"/>
      <w:bookmarkEnd w:id="5"/>
      <w:r w:rsidDel="00000000" w:rsidR="00000000" w:rsidRPr="00000000">
        <w:rPr>
          <w:rFonts w:ascii="Arial Unicode MS" w:cs="Arial Unicode MS" w:eastAsia="Arial Unicode MS" w:hAnsi="Arial Unicode MS"/>
          <w:b w:val="1"/>
          <w:bCs w:val="1"/>
          <w:sz w:val="30"/>
          <w:szCs w:val="30"/>
          <w:rtl w:val="0"/>
        </w:rPr>
        <w:t xml:space="preserve">第6条（SDKの利用条件）</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利用者はSDKを利用するにあたり、次の事項を遵守するものとします。</w:t>
      </w:r>
    </w:p>
    <w:p w:rsidR="00000000" w:rsidDel="00000000" w:rsidP="00000000" w:rsidRDefault="00000000" w:rsidRPr="00000000" w14:paraId="00000020">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技術仕様及び開発ガイドラインを遵守すること。</w:t>
      </w:r>
    </w:p>
    <w:p w:rsidR="00000000" w:rsidDel="00000000" w:rsidP="00000000" w:rsidRDefault="00000000" w:rsidRPr="00000000" w14:paraId="00000021">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セキュリティ対策を講じること。</w:t>
      </w:r>
    </w:p>
    <w:p w:rsidR="00000000" w:rsidDel="00000000" w:rsidP="00000000" w:rsidRDefault="00000000" w:rsidRPr="00000000" w14:paraId="00000022">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法令及び公序良俗に違反する利用を行わないこと。</w:t>
      </w:r>
    </w:p>
    <w:p w:rsidR="00000000" w:rsidDel="00000000" w:rsidP="00000000" w:rsidRDefault="00000000" w:rsidRPr="00000000" w14:paraId="00000023">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当社サービス又は第三者へ過度な負荷を与えないこと。</w:t>
      </w:r>
    </w:p>
    <w:p w:rsidR="00000000" w:rsidDel="00000000" w:rsidP="00000000" w:rsidRDefault="00000000" w:rsidRPr="00000000" w14:paraId="00000024">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当社が指定する認証情報を適切に管理すること。</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0"/>
          <w:szCs w:val="30"/>
        </w:rPr>
      </w:pPr>
      <w:bookmarkStart w:colFirst="0" w:colLast="0" w:name="_xafcnp1xg4k" w:id="6"/>
      <w:bookmarkEnd w:id="6"/>
      <w:r w:rsidDel="00000000" w:rsidR="00000000" w:rsidRPr="00000000">
        <w:rPr>
          <w:rFonts w:ascii="Arial Unicode MS" w:cs="Arial Unicode MS" w:eastAsia="Arial Unicode MS" w:hAnsi="Arial Unicode MS"/>
          <w:b w:val="1"/>
          <w:bCs w:val="1"/>
          <w:sz w:val="30"/>
          <w:szCs w:val="30"/>
          <w:rtl w:val="0"/>
        </w:rPr>
        <w:t xml:space="preserve">第7条（禁止事項）</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利用者は次の行為を行ってはなりません。</w:t>
      </w:r>
    </w:p>
    <w:p w:rsidR="00000000" w:rsidDel="00000000" w:rsidP="00000000" w:rsidRDefault="00000000" w:rsidRPr="00000000" w14:paraId="00000028">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SDKのリバースエンジニアリング、逆コンパイル又は逆アセンブル</w:t>
      </w:r>
    </w:p>
    <w:p w:rsidR="00000000" w:rsidDel="00000000" w:rsidP="00000000" w:rsidRDefault="00000000" w:rsidRPr="00000000" w14:paraId="00000029">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SDKの改変又は不正利用</w:t>
      </w:r>
    </w:p>
    <w:p w:rsidR="00000000" w:rsidDel="00000000" w:rsidP="00000000" w:rsidRDefault="00000000" w:rsidRPr="00000000" w14:paraId="0000002A">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SDKを第三者へ販売、貸与又は再配布する行為</w:t>
      </w:r>
    </w:p>
    <w:p w:rsidR="00000000" w:rsidDel="00000000" w:rsidP="00000000" w:rsidRDefault="00000000" w:rsidRPr="00000000" w14:paraId="0000002B">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不正アクセス又は認証情報の不正取得</w:t>
      </w:r>
    </w:p>
    <w:p w:rsidR="00000000" w:rsidDel="00000000" w:rsidP="00000000" w:rsidRDefault="00000000" w:rsidRPr="00000000" w14:paraId="0000002C">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マルウェア等を送信する行為</w:t>
      </w:r>
    </w:p>
    <w:p w:rsidR="00000000" w:rsidDel="00000000" w:rsidP="00000000" w:rsidRDefault="00000000" w:rsidRPr="00000000" w14:paraId="0000002D">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当社サービスの運営を妨害する行為</w:t>
      </w:r>
    </w:p>
    <w:p w:rsidR="00000000" w:rsidDel="00000000" w:rsidP="00000000" w:rsidRDefault="00000000" w:rsidRPr="00000000" w14:paraId="0000002E">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法令、公序良俗又は第三者の権利を侵害する行為</w:t>
      </w:r>
    </w:p>
    <w:p w:rsidR="00000000" w:rsidDel="00000000" w:rsidP="00000000" w:rsidRDefault="00000000" w:rsidRPr="00000000" w14:paraId="0000002F">
      <w:pPr>
        <w:numPr>
          <w:ilvl w:val="0"/>
          <w:numId w:val="10"/>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当社が不適切と判断する行為</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sz w:val="30"/>
          <w:szCs w:val="30"/>
        </w:rPr>
      </w:pPr>
      <w:bookmarkStart w:colFirst="0" w:colLast="0" w:name="_vgl2y5pagivs" w:id="7"/>
      <w:bookmarkEnd w:id="7"/>
      <w:r w:rsidDel="00000000" w:rsidR="00000000" w:rsidRPr="00000000">
        <w:rPr>
          <w:rFonts w:ascii="Arial Unicode MS" w:cs="Arial Unicode MS" w:eastAsia="Arial Unicode MS" w:hAnsi="Arial Unicode MS"/>
          <w:b w:val="1"/>
          <w:bCs w:val="1"/>
          <w:sz w:val="30"/>
          <w:szCs w:val="30"/>
          <w:rtl w:val="0"/>
        </w:rPr>
        <w:t xml:space="preserve">第8条（知的財産権）</w:t>
      </w:r>
    </w:p>
    <w:p w:rsidR="00000000" w:rsidDel="00000000" w:rsidP="00000000" w:rsidRDefault="00000000" w:rsidRPr="00000000" w14:paraId="00000032">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SDK及び関連資料に関する知的財産権は当社又は正当な権利者に帰属します。</w:t>
      </w:r>
    </w:p>
    <w:p w:rsidR="00000000" w:rsidDel="00000000" w:rsidP="00000000" w:rsidRDefault="00000000" w:rsidRPr="00000000" w14:paraId="00000033">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本規約はSDKの利用権のみを許諾するものであり、知的財産権を移転するものではありません。</w:t>
      </w:r>
    </w:p>
    <w:p w:rsidR="00000000" w:rsidDel="00000000" w:rsidP="00000000" w:rsidRDefault="00000000" w:rsidRPr="00000000" w14:paraId="00000034">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利用者が開発したアプリケーションの権利は利用者に帰属します。ただしSDK自体に関する権利は除きます。</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sz w:val="30"/>
          <w:szCs w:val="30"/>
        </w:rPr>
      </w:pPr>
      <w:bookmarkStart w:colFirst="0" w:colLast="0" w:name="_bqsrryg70c2r" w:id="8"/>
      <w:bookmarkEnd w:id="8"/>
      <w:r w:rsidDel="00000000" w:rsidR="00000000" w:rsidRPr="00000000">
        <w:rPr>
          <w:rFonts w:ascii="Arial Unicode MS" w:cs="Arial Unicode MS" w:eastAsia="Arial Unicode MS" w:hAnsi="Arial Unicode MS"/>
          <w:b w:val="1"/>
          <w:bCs w:val="1"/>
          <w:sz w:val="30"/>
          <w:szCs w:val="30"/>
          <w:rtl w:val="0"/>
        </w:rPr>
        <w:t xml:space="preserve">第9条（フィードバック）</w:t>
      </w:r>
    </w:p>
    <w:p w:rsidR="00000000" w:rsidDel="00000000" w:rsidP="00000000" w:rsidRDefault="00000000" w:rsidRPr="00000000" w14:paraId="00000037">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利用者がSDKに関する改善提案又は意見を提供した場合、当社は無償で利用できるものとします。</w:t>
      </w:r>
    </w:p>
    <w:p w:rsidR="00000000" w:rsidDel="00000000" w:rsidP="00000000" w:rsidRDefault="00000000" w:rsidRPr="00000000" w14:paraId="00000038">
      <w:pPr>
        <w:numPr>
          <w:ilvl w:val="0"/>
          <w:numId w:val="1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利用者は当該フィードバックについて著作者人格権を行使しないものとします。</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sz w:val="30"/>
          <w:szCs w:val="30"/>
        </w:rPr>
      </w:pPr>
      <w:bookmarkStart w:colFirst="0" w:colLast="0" w:name="_nw3wnajug0us" w:id="9"/>
      <w:bookmarkEnd w:id="9"/>
      <w:r w:rsidDel="00000000" w:rsidR="00000000" w:rsidRPr="00000000">
        <w:rPr>
          <w:rFonts w:ascii="Arial Unicode MS" w:cs="Arial Unicode MS" w:eastAsia="Arial Unicode MS" w:hAnsi="Arial Unicode MS"/>
          <w:b w:val="1"/>
          <w:bCs w:val="1"/>
          <w:sz w:val="30"/>
          <w:szCs w:val="30"/>
          <w:rtl w:val="0"/>
        </w:rPr>
        <w:t xml:space="preserve">第10条（認証情報）</w:t>
      </w:r>
    </w:p>
    <w:p w:rsidR="00000000" w:rsidDel="00000000" w:rsidP="00000000" w:rsidRDefault="00000000" w:rsidRPr="00000000" w14:paraId="0000003B">
      <w:pPr>
        <w:numPr>
          <w:ilvl w:val="0"/>
          <w:numId w:val="1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利用者はAPIキーその他認証情報を自己の責任で管理するものとします。</w:t>
      </w:r>
    </w:p>
    <w:p w:rsidR="00000000" w:rsidDel="00000000" w:rsidP="00000000" w:rsidRDefault="00000000" w:rsidRPr="00000000" w14:paraId="0000003C">
      <w:pPr>
        <w:numPr>
          <w:ilvl w:val="0"/>
          <w:numId w:val="1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認証情報の漏えい又は不正利用による損害について、当社は故意又は重過失がある場合を除き責任を負いません。</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sz w:val="30"/>
          <w:szCs w:val="30"/>
        </w:rPr>
      </w:pPr>
      <w:bookmarkStart w:colFirst="0" w:colLast="0" w:name="_2lw9a8wr5xg3" w:id="10"/>
      <w:bookmarkEnd w:id="10"/>
      <w:r w:rsidDel="00000000" w:rsidR="00000000" w:rsidRPr="00000000">
        <w:rPr>
          <w:rFonts w:ascii="Arial Unicode MS" w:cs="Arial Unicode MS" w:eastAsia="Arial Unicode MS" w:hAnsi="Arial Unicode MS"/>
          <w:b w:val="1"/>
          <w:bCs w:val="1"/>
          <w:sz w:val="30"/>
          <w:szCs w:val="30"/>
          <w:rtl w:val="0"/>
        </w:rPr>
        <w:t xml:space="preserve">第11条（利用データ）</w:t>
      </w:r>
    </w:p>
    <w:p w:rsidR="00000000" w:rsidDel="00000000" w:rsidP="00000000" w:rsidRDefault="00000000" w:rsidRPr="00000000" w14:paraId="0000003F">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当社はSDKの品質改善及び障害対応のため利用データを取得できるものとします。</w:t>
      </w:r>
    </w:p>
    <w:p w:rsidR="00000000" w:rsidDel="00000000" w:rsidP="00000000" w:rsidRDefault="00000000" w:rsidRPr="00000000" w14:paraId="00000040">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当社は取得した情報を法令及びプライバシーポリシーに従って取り扱います。</w:t>
      </w:r>
    </w:p>
    <w:p w:rsidR="00000000" w:rsidDel="00000000" w:rsidP="00000000" w:rsidRDefault="00000000" w:rsidRPr="00000000" w14:paraId="00000041">
      <w:pPr>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sz w:val="30"/>
          <w:szCs w:val="30"/>
        </w:rPr>
      </w:pPr>
      <w:bookmarkStart w:colFirst="0" w:colLast="0" w:name="_98utk6y0vld6" w:id="11"/>
      <w:bookmarkEnd w:id="11"/>
      <w:r w:rsidDel="00000000" w:rsidR="00000000" w:rsidRPr="00000000">
        <w:rPr>
          <w:rFonts w:ascii="Arial Unicode MS" w:cs="Arial Unicode MS" w:eastAsia="Arial Unicode MS" w:hAnsi="Arial Unicode MS"/>
          <w:b w:val="1"/>
          <w:bCs w:val="1"/>
          <w:sz w:val="30"/>
          <w:szCs w:val="30"/>
          <w:rtl w:val="0"/>
        </w:rPr>
        <w:t xml:space="preserve">第12条（サービスの変更等）</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当社は必要に応じてSDKの仕様変更、機能追加、機能削除、バージョン変更又は提供終了を行うことができます。</w:t>
      </w:r>
    </w:p>
    <w:p w:rsidR="00000000" w:rsidDel="00000000" w:rsidP="00000000" w:rsidRDefault="00000000" w:rsidRPr="00000000" w14:paraId="00000044">
      <w:pPr>
        <w:rPr>
          <w:sz w:val="20"/>
          <w:szCs w:val="20"/>
        </w:rPr>
      </w:pP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b w:val="1"/>
          <w:bCs w:val="1"/>
          <w:sz w:val="30"/>
          <w:szCs w:val="30"/>
        </w:rPr>
      </w:pPr>
      <w:bookmarkStart w:colFirst="0" w:colLast="0" w:name="_icyk04bqfu2b" w:id="12"/>
      <w:bookmarkEnd w:id="12"/>
      <w:r w:rsidDel="00000000" w:rsidR="00000000" w:rsidRPr="00000000">
        <w:rPr>
          <w:rFonts w:ascii="Arial Unicode MS" w:cs="Arial Unicode MS" w:eastAsia="Arial Unicode MS" w:hAnsi="Arial Unicode MS"/>
          <w:b w:val="1"/>
          <w:bCs w:val="1"/>
          <w:sz w:val="30"/>
          <w:szCs w:val="30"/>
          <w:rtl w:val="0"/>
        </w:rPr>
        <w:t xml:space="preserve">第13条（サポート）</w:t>
      </w:r>
    </w:p>
    <w:p w:rsidR="00000000" w:rsidDel="00000000" w:rsidP="00000000" w:rsidRDefault="00000000" w:rsidRPr="00000000" w14:paraId="00000046">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当社はサポート提供を保証するものではありません。</w:t>
      </w:r>
    </w:p>
    <w:p w:rsidR="00000000" w:rsidDel="00000000" w:rsidP="00000000" w:rsidRDefault="00000000" w:rsidRPr="00000000" w14:paraId="00000047">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サポート内容、受付方法及び対応時間は当社が別途定めます。</w:t>
      </w:r>
    </w:p>
    <w:p w:rsidR="00000000" w:rsidDel="00000000" w:rsidP="00000000" w:rsidRDefault="00000000" w:rsidRPr="00000000" w14:paraId="00000048">
      <w:pPr>
        <w:rPr>
          <w:sz w:val="20"/>
          <w:szCs w:val="20"/>
        </w:rPr>
      </w:pPr>
      <w:r w:rsidDel="00000000" w:rsidR="00000000" w:rsidRPr="00000000">
        <w:rPr>
          <w:rtl w:val="0"/>
        </w:rPr>
      </w:r>
    </w:p>
    <w:p w:rsidR="00000000" w:rsidDel="00000000" w:rsidP="00000000" w:rsidRDefault="00000000" w:rsidRPr="00000000" w14:paraId="00000049">
      <w:pPr>
        <w:pStyle w:val="Heading2"/>
        <w:keepNext w:val="0"/>
        <w:keepLines w:val="0"/>
        <w:spacing w:after="80" w:lineRule="auto"/>
        <w:rPr>
          <w:b w:val="1"/>
          <w:bCs w:val="1"/>
          <w:sz w:val="30"/>
          <w:szCs w:val="30"/>
        </w:rPr>
      </w:pPr>
      <w:bookmarkStart w:colFirst="0" w:colLast="0" w:name="_5pbmes9afadu" w:id="13"/>
      <w:bookmarkEnd w:id="13"/>
      <w:r w:rsidDel="00000000" w:rsidR="00000000" w:rsidRPr="00000000">
        <w:rPr>
          <w:rFonts w:ascii="Arial Unicode MS" w:cs="Arial Unicode MS" w:eastAsia="Arial Unicode MS" w:hAnsi="Arial Unicode MS"/>
          <w:b w:val="1"/>
          <w:bCs w:val="1"/>
          <w:sz w:val="30"/>
          <w:szCs w:val="30"/>
          <w:rtl w:val="0"/>
        </w:rPr>
        <w:t xml:space="preserve">第14条（保証の否認）</w:t>
      </w:r>
    </w:p>
    <w:p w:rsidR="00000000" w:rsidDel="00000000" w:rsidP="00000000" w:rsidRDefault="00000000" w:rsidRPr="00000000" w14:paraId="0000004A">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当社はSDKの完全性、正確性、安全性、有用性又は特定目的適合性を保証しません。</w:t>
      </w:r>
    </w:p>
    <w:p w:rsidR="00000000" w:rsidDel="00000000" w:rsidP="00000000" w:rsidRDefault="00000000" w:rsidRPr="00000000" w14:paraId="0000004B">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SDKに不具合が存在しないことを保証するものではありません。</w:t>
      </w:r>
    </w:p>
    <w:p w:rsidR="00000000" w:rsidDel="00000000" w:rsidP="00000000" w:rsidRDefault="00000000" w:rsidRPr="00000000" w14:paraId="0000004C">
      <w:pPr>
        <w:rPr>
          <w:sz w:val="20"/>
          <w:szCs w:val="20"/>
        </w:rPr>
      </w:pPr>
      <w:r w:rsidDel="00000000" w:rsidR="00000000" w:rsidRPr="00000000">
        <w:rPr>
          <w:rtl w:val="0"/>
        </w:rPr>
      </w:r>
    </w:p>
    <w:p w:rsidR="00000000" w:rsidDel="00000000" w:rsidP="00000000" w:rsidRDefault="00000000" w:rsidRPr="00000000" w14:paraId="0000004D">
      <w:pPr>
        <w:pStyle w:val="Heading2"/>
        <w:keepNext w:val="0"/>
        <w:keepLines w:val="0"/>
        <w:spacing w:after="80" w:lineRule="auto"/>
        <w:rPr>
          <w:b w:val="1"/>
          <w:bCs w:val="1"/>
          <w:sz w:val="30"/>
          <w:szCs w:val="30"/>
        </w:rPr>
      </w:pPr>
      <w:bookmarkStart w:colFirst="0" w:colLast="0" w:name="_r39aspkas191" w:id="14"/>
      <w:bookmarkEnd w:id="14"/>
      <w:r w:rsidDel="00000000" w:rsidR="00000000" w:rsidRPr="00000000">
        <w:rPr>
          <w:rFonts w:ascii="Arial Unicode MS" w:cs="Arial Unicode MS" w:eastAsia="Arial Unicode MS" w:hAnsi="Arial Unicode MS"/>
          <w:b w:val="1"/>
          <w:bCs w:val="1"/>
          <w:sz w:val="30"/>
          <w:szCs w:val="30"/>
          <w:rtl w:val="0"/>
        </w:rPr>
        <w:t xml:space="preserve">第15条（免責）</w:t>
      </w:r>
    </w:p>
    <w:p w:rsidR="00000000" w:rsidDel="00000000" w:rsidP="00000000" w:rsidRDefault="00000000" w:rsidRPr="00000000" w14:paraId="0000004E">
      <w:pPr>
        <w:numPr>
          <w:ilvl w:val="0"/>
          <w:numId w:val="1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SDKの利用又は利用不能により利用者に生じた損害について、当社は故意又は重過失がある場合を除き責任を負いません。</w:t>
      </w:r>
    </w:p>
    <w:p w:rsidR="00000000" w:rsidDel="00000000" w:rsidP="00000000" w:rsidRDefault="00000000" w:rsidRPr="00000000" w14:paraId="0000004F">
      <w:pPr>
        <w:numPr>
          <w:ilvl w:val="0"/>
          <w:numId w:val="1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利用者と第三者との間に紛争が生じた場合、利用者の責任と費用により解決するものとします。</w:t>
      </w:r>
    </w:p>
    <w:p w:rsidR="00000000" w:rsidDel="00000000" w:rsidP="00000000" w:rsidRDefault="00000000" w:rsidRPr="00000000" w14:paraId="00000050">
      <w:pPr>
        <w:rPr>
          <w:sz w:val="20"/>
          <w:szCs w:val="20"/>
        </w:rPr>
      </w:pPr>
      <w:r w:rsidDel="00000000" w:rsidR="00000000" w:rsidRPr="00000000">
        <w:rPr>
          <w:rtl w:val="0"/>
        </w:rPr>
      </w:r>
    </w:p>
    <w:p w:rsidR="00000000" w:rsidDel="00000000" w:rsidP="00000000" w:rsidRDefault="00000000" w:rsidRPr="00000000" w14:paraId="00000051">
      <w:pPr>
        <w:pStyle w:val="Heading2"/>
        <w:keepNext w:val="0"/>
        <w:keepLines w:val="0"/>
        <w:spacing w:after="80" w:lineRule="auto"/>
        <w:rPr>
          <w:b w:val="1"/>
          <w:bCs w:val="1"/>
          <w:sz w:val="30"/>
          <w:szCs w:val="30"/>
        </w:rPr>
      </w:pPr>
      <w:bookmarkStart w:colFirst="0" w:colLast="0" w:name="_rov749sgcgvg" w:id="15"/>
      <w:bookmarkEnd w:id="15"/>
      <w:r w:rsidDel="00000000" w:rsidR="00000000" w:rsidRPr="00000000">
        <w:rPr>
          <w:rFonts w:ascii="Arial Unicode MS" w:cs="Arial Unicode MS" w:eastAsia="Arial Unicode MS" w:hAnsi="Arial Unicode MS"/>
          <w:b w:val="1"/>
          <w:bCs w:val="1"/>
          <w:sz w:val="30"/>
          <w:szCs w:val="30"/>
          <w:rtl w:val="0"/>
        </w:rPr>
        <w:t xml:space="preserve">第16条（損害賠償）</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利用者が本規約に違反し当社又は第三者へ損害を与えた場合、利用者はその損害を賠償するものとします。</w:t>
      </w:r>
    </w:p>
    <w:p w:rsidR="00000000" w:rsidDel="00000000" w:rsidP="00000000" w:rsidRDefault="00000000" w:rsidRPr="00000000" w14:paraId="00000053">
      <w:pPr>
        <w:rPr>
          <w:sz w:val="20"/>
          <w:szCs w:val="20"/>
        </w:rPr>
      </w:pPr>
      <w:r w:rsidDel="00000000" w:rsidR="00000000" w:rsidRPr="00000000">
        <w:rPr>
          <w:rtl w:val="0"/>
        </w:rPr>
      </w:r>
    </w:p>
    <w:p w:rsidR="00000000" w:rsidDel="00000000" w:rsidP="00000000" w:rsidRDefault="00000000" w:rsidRPr="00000000" w14:paraId="00000054">
      <w:pPr>
        <w:pStyle w:val="Heading2"/>
        <w:keepNext w:val="0"/>
        <w:keepLines w:val="0"/>
        <w:spacing w:after="80" w:lineRule="auto"/>
        <w:rPr>
          <w:b w:val="1"/>
          <w:bCs w:val="1"/>
          <w:sz w:val="30"/>
          <w:szCs w:val="30"/>
        </w:rPr>
      </w:pPr>
      <w:bookmarkStart w:colFirst="0" w:colLast="0" w:name="_1p0rfznffef6" w:id="16"/>
      <w:bookmarkEnd w:id="16"/>
      <w:r w:rsidDel="00000000" w:rsidR="00000000" w:rsidRPr="00000000">
        <w:rPr>
          <w:rFonts w:ascii="Arial Unicode MS" w:cs="Arial Unicode MS" w:eastAsia="Arial Unicode MS" w:hAnsi="Arial Unicode MS"/>
          <w:b w:val="1"/>
          <w:bCs w:val="1"/>
          <w:sz w:val="30"/>
          <w:szCs w:val="30"/>
          <w:rtl w:val="0"/>
        </w:rPr>
        <w:t xml:space="preserve">第17条（利用停止及び解除）</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当社は利用者が本規約に違反した場合、事前通知なくSDKの利用停止又は利用許諾の取消しを行うことができます。</w:t>
      </w:r>
    </w:p>
    <w:p w:rsidR="00000000" w:rsidDel="00000000" w:rsidP="00000000" w:rsidRDefault="00000000" w:rsidRPr="00000000" w14:paraId="00000056">
      <w:pPr>
        <w:rPr>
          <w:sz w:val="20"/>
          <w:szCs w:val="20"/>
        </w:rPr>
      </w:pPr>
      <w:r w:rsidDel="00000000" w:rsidR="00000000" w:rsidRPr="00000000">
        <w:rPr>
          <w:rtl w:val="0"/>
        </w:rPr>
      </w:r>
    </w:p>
    <w:p w:rsidR="00000000" w:rsidDel="00000000" w:rsidP="00000000" w:rsidRDefault="00000000" w:rsidRPr="00000000" w14:paraId="00000057">
      <w:pPr>
        <w:pStyle w:val="Heading2"/>
        <w:keepNext w:val="0"/>
        <w:keepLines w:val="0"/>
        <w:spacing w:after="80" w:lineRule="auto"/>
        <w:rPr>
          <w:b w:val="1"/>
          <w:bCs w:val="1"/>
          <w:sz w:val="30"/>
          <w:szCs w:val="30"/>
        </w:rPr>
      </w:pPr>
      <w:bookmarkStart w:colFirst="0" w:colLast="0" w:name="_irj7uihug3at" w:id="17"/>
      <w:bookmarkEnd w:id="17"/>
      <w:r w:rsidDel="00000000" w:rsidR="00000000" w:rsidRPr="00000000">
        <w:rPr>
          <w:rFonts w:ascii="Arial Unicode MS" w:cs="Arial Unicode MS" w:eastAsia="Arial Unicode MS" w:hAnsi="Arial Unicode MS"/>
          <w:b w:val="1"/>
          <w:bCs w:val="1"/>
          <w:sz w:val="30"/>
          <w:szCs w:val="30"/>
          <w:rtl w:val="0"/>
        </w:rPr>
        <w:t xml:space="preserve">第18条（反社会的勢力の排除）</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利用者は、自ら及び関係者が反社会的勢力に該当せず、これらと関係を有しないことを表明保証します。</w:t>
      </w:r>
    </w:p>
    <w:p w:rsidR="00000000" w:rsidDel="00000000" w:rsidP="00000000" w:rsidRDefault="00000000" w:rsidRPr="00000000" w14:paraId="00000059">
      <w:pPr>
        <w:rPr>
          <w:sz w:val="20"/>
          <w:szCs w:val="20"/>
        </w:rPr>
      </w:pPr>
      <w:r w:rsidDel="00000000" w:rsidR="00000000" w:rsidRPr="00000000">
        <w:rPr>
          <w:rtl w:val="0"/>
        </w:rPr>
      </w:r>
    </w:p>
    <w:p w:rsidR="00000000" w:rsidDel="00000000" w:rsidP="00000000" w:rsidRDefault="00000000" w:rsidRPr="00000000" w14:paraId="0000005A">
      <w:pPr>
        <w:pStyle w:val="Heading2"/>
        <w:keepNext w:val="0"/>
        <w:keepLines w:val="0"/>
        <w:spacing w:after="80" w:lineRule="auto"/>
        <w:rPr>
          <w:b w:val="1"/>
          <w:bCs w:val="1"/>
          <w:sz w:val="30"/>
          <w:szCs w:val="30"/>
        </w:rPr>
      </w:pPr>
      <w:bookmarkStart w:colFirst="0" w:colLast="0" w:name="_gyql1wxcekny" w:id="18"/>
      <w:bookmarkEnd w:id="18"/>
      <w:r w:rsidDel="00000000" w:rsidR="00000000" w:rsidRPr="00000000">
        <w:rPr>
          <w:rFonts w:ascii="Arial Unicode MS" w:cs="Arial Unicode MS" w:eastAsia="Arial Unicode MS" w:hAnsi="Arial Unicode MS"/>
          <w:b w:val="1"/>
          <w:bCs w:val="1"/>
          <w:sz w:val="30"/>
          <w:szCs w:val="30"/>
          <w:rtl w:val="0"/>
        </w:rPr>
        <w:t xml:space="preserve">第19条（規約の変更）</w:t>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当社は法令の変更、SDKの改善その他必要がある場合、本規約を変更できます。変更後の規約は当社所定の方法により公表した時点から効力を生じます。</w:t>
      </w:r>
    </w:p>
    <w:p w:rsidR="00000000" w:rsidDel="00000000" w:rsidP="00000000" w:rsidRDefault="00000000" w:rsidRPr="00000000" w14:paraId="0000005C">
      <w:pPr>
        <w:rPr>
          <w:sz w:val="20"/>
          <w:szCs w:val="20"/>
        </w:rPr>
      </w:pPr>
      <w:r w:rsidDel="00000000" w:rsidR="00000000" w:rsidRPr="00000000">
        <w:rPr>
          <w:rtl w:val="0"/>
        </w:rPr>
      </w:r>
    </w:p>
    <w:p w:rsidR="00000000" w:rsidDel="00000000" w:rsidP="00000000" w:rsidRDefault="00000000" w:rsidRPr="00000000" w14:paraId="0000005D">
      <w:pPr>
        <w:pStyle w:val="Heading2"/>
        <w:keepNext w:val="0"/>
        <w:keepLines w:val="0"/>
        <w:spacing w:after="80" w:lineRule="auto"/>
        <w:rPr>
          <w:b w:val="1"/>
          <w:bCs w:val="1"/>
          <w:sz w:val="30"/>
          <w:szCs w:val="30"/>
        </w:rPr>
      </w:pPr>
      <w:bookmarkStart w:colFirst="0" w:colLast="0" w:name="_yfyuic6wsirl" w:id="19"/>
      <w:bookmarkEnd w:id="19"/>
      <w:r w:rsidDel="00000000" w:rsidR="00000000" w:rsidRPr="00000000">
        <w:rPr>
          <w:rFonts w:ascii="Arial Unicode MS" w:cs="Arial Unicode MS" w:eastAsia="Arial Unicode MS" w:hAnsi="Arial Unicode MS"/>
          <w:b w:val="1"/>
          <w:bCs w:val="1"/>
          <w:sz w:val="30"/>
          <w:szCs w:val="30"/>
          <w:rtl w:val="0"/>
        </w:rPr>
        <w:t xml:space="preserve">第20条（権利義務の譲渡禁止）</w:t>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利用者は当社の事前の書面による承諾なく、本規約上の地位又は権利義務を第三者へ譲渡してはなりません。</w:t>
      </w:r>
    </w:p>
    <w:p w:rsidR="00000000" w:rsidDel="00000000" w:rsidP="00000000" w:rsidRDefault="00000000" w:rsidRPr="00000000" w14:paraId="0000005F">
      <w:pPr>
        <w:rPr>
          <w:sz w:val="20"/>
          <w:szCs w:val="20"/>
        </w:rPr>
      </w:pPr>
      <w:r w:rsidDel="00000000" w:rsidR="00000000" w:rsidRPr="00000000">
        <w:rPr>
          <w:rtl w:val="0"/>
        </w:rPr>
      </w:r>
    </w:p>
    <w:p w:rsidR="00000000" w:rsidDel="00000000" w:rsidP="00000000" w:rsidRDefault="00000000" w:rsidRPr="00000000" w14:paraId="00000060">
      <w:pPr>
        <w:pStyle w:val="Heading2"/>
        <w:keepNext w:val="0"/>
        <w:keepLines w:val="0"/>
        <w:spacing w:after="80" w:lineRule="auto"/>
        <w:rPr>
          <w:b w:val="1"/>
          <w:bCs w:val="1"/>
          <w:sz w:val="30"/>
          <w:szCs w:val="30"/>
        </w:rPr>
      </w:pPr>
      <w:bookmarkStart w:colFirst="0" w:colLast="0" w:name="_5zqvys44qhgf" w:id="20"/>
      <w:bookmarkEnd w:id="20"/>
      <w:r w:rsidDel="00000000" w:rsidR="00000000" w:rsidRPr="00000000">
        <w:rPr>
          <w:rFonts w:ascii="Arial Unicode MS" w:cs="Arial Unicode MS" w:eastAsia="Arial Unicode MS" w:hAnsi="Arial Unicode MS"/>
          <w:b w:val="1"/>
          <w:bCs w:val="1"/>
          <w:sz w:val="30"/>
          <w:szCs w:val="30"/>
          <w:rtl w:val="0"/>
        </w:rPr>
        <w:t xml:space="preserve">第21条（分離可能性）</w:t>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本規約の一部が無効となった場合でも、その他の条項は引き続き有効に存続します。</w:t>
      </w:r>
    </w:p>
    <w:p w:rsidR="00000000" w:rsidDel="00000000" w:rsidP="00000000" w:rsidRDefault="00000000" w:rsidRPr="00000000" w14:paraId="00000062">
      <w:pPr>
        <w:rPr>
          <w:sz w:val="20"/>
          <w:szCs w:val="20"/>
        </w:rPr>
      </w:pPr>
      <w:r w:rsidDel="00000000" w:rsidR="00000000" w:rsidRPr="00000000">
        <w:rPr>
          <w:rtl w:val="0"/>
        </w:rPr>
      </w:r>
    </w:p>
    <w:p w:rsidR="00000000" w:rsidDel="00000000" w:rsidP="00000000" w:rsidRDefault="00000000" w:rsidRPr="00000000" w14:paraId="00000063">
      <w:pPr>
        <w:pStyle w:val="Heading2"/>
        <w:keepNext w:val="0"/>
        <w:keepLines w:val="0"/>
        <w:spacing w:after="80" w:lineRule="auto"/>
        <w:rPr>
          <w:b w:val="1"/>
          <w:bCs w:val="1"/>
          <w:sz w:val="30"/>
          <w:szCs w:val="30"/>
        </w:rPr>
      </w:pPr>
      <w:bookmarkStart w:colFirst="0" w:colLast="0" w:name="_ih0eq368phei" w:id="21"/>
      <w:bookmarkEnd w:id="21"/>
      <w:r w:rsidDel="00000000" w:rsidR="00000000" w:rsidRPr="00000000">
        <w:rPr>
          <w:rFonts w:ascii="Arial Unicode MS" w:cs="Arial Unicode MS" w:eastAsia="Arial Unicode MS" w:hAnsi="Arial Unicode MS"/>
          <w:b w:val="1"/>
          <w:bCs w:val="1"/>
          <w:sz w:val="30"/>
          <w:szCs w:val="30"/>
          <w:rtl w:val="0"/>
        </w:rPr>
        <w:t xml:space="preserve">第22条（準拠法及び合意管轄）</w:t>
      </w:r>
    </w:p>
    <w:p w:rsidR="00000000" w:rsidDel="00000000" w:rsidP="00000000" w:rsidRDefault="00000000" w:rsidRPr="00000000" w14:paraId="00000064">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本規約は日本法に準拠します。</w:t>
      </w:r>
    </w:p>
    <w:p w:rsidR="00000000" w:rsidDel="00000000" w:rsidP="00000000" w:rsidRDefault="00000000" w:rsidRPr="00000000" w14:paraId="00000065">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本規約に関して紛争が生じた場合は、当社本店所在地を管轄する地方裁判所を第一審の専属的合意管轄裁判所とします。</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