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3bkb8nrnk73" w:id="0"/>
      <w:bookmarkEnd w:id="0"/>
      <w:r w:rsidDel="00000000" w:rsidR="00000000" w:rsidRPr="00000000">
        <w:rPr>
          <w:rFonts w:ascii="Arial Unicode MS" w:cs="Arial Unicode MS" w:eastAsia="Arial Unicode MS" w:hAnsi="Arial Unicode MS"/>
          <w:b w:val="1"/>
          <w:bCs w:val="1"/>
          <w:sz w:val="44"/>
          <w:szCs w:val="44"/>
          <w:rtl w:val="0"/>
        </w:rPr>
        <w:t xml:space="preserve">サブスクリプション利用規約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xlzsrkuyjsj1"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tywus0vab3dw"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株式会社（以下「当社」といいます。）が提供するサブスクリプションサービス（以下「本サービス」といいます。）の利用条件を定めることを目的とします。利用者は、本規約に同意したうえで本サービスを利用するもの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bf4ur2uj27px" w:id="3"/>
      <w:bookmarkEnd w:id="3"/>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8">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「利用者」とは、本規約に同意し、本サービスを利用する個人または法人をいいます。</w:t>
      </w:r>
    </w:p>
    <w:p w:rsidR="00000000" w:rsidDel="00000000" w:rsidP="00000000" w:rsidRDefault="00000000" w:rsidRPr="00000000" w14:paraId="00000009">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「契約者」とは、本サービスの利用契約を締結し、利用料金の支払義務を負う者をいいます。</w:t>
      </w:r>
    </w:p>
    <w:p w:rsidR="00000000" w:rsidDel="00000000" w:rsidP="00000000" w:rsidRDefault="00000000" w:rsidRPr="00000000" w14:paraId="0000000A">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「アカウント」とは、本サービスを利用するために当社が発行または利用者が登録する識別情報をいいます。</w:t>
      </w:r>
    </w:p>
    <w:p w:rsidR="00000000" w:rsidDel="00000000" w:rsidP="00000000" w:rsidRDefault="00000000" w:rsidRPr="00000000" w14:paraId="0000000B">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「利用料金」とは、本サービスの利用に対して契約者が支払う料金をいいます。</w:t>
      </w:r>
    </w:p>
    <w:p w:rsidR="00000000" w:rsidDel="00000000" w:rsidP="00000000" w:rsidRDefault="00000000" w:rsidRPr="00000000" w14:paraId="0000000C">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「コンテンツ」とは、本サービスを通じて提供される文章、画像、動画、音声、プログラムその他一切の情報をいいます。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2opu72vp5e9l" w:id="4"/>
      <w:bookmarkEnd w:id="4"/>
      <w:r w:rsidDel="00000000" w:rsidR="00000000" w:rsidRPr="00000000">
        <w:rPr>
          <w:rFonts w:ascii="Arial Unicode MS" w:cs="Arial Unicode MS" w:eastAsia="Arial Unicode MS" w:hAnsi="Arial Unicode MS"/>
          <w:b w:val="1"/>
          <w:bCs w:val="1"/>
          <w:rtl w:val="0"/>
        </w:rPr>
        <w:t xml:space="preserve">第3条（適用）</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本規約は、本サービスの利用に関する当社と利用者との一切の関係に適用されます。</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当社が本サービス上または別途定めるガイドライン、注意事項その他の利用条件は、本規約の一部を構成します。</w:t>
      </w:r>
    </w:p>
    <w:p w:rsidR="00000000" w:rsidDel="00000000" w:rsidP="00000000" w:rsidRDefault="00000000" w:rsidRPr="00000000" w14:paraId="0000001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本規約と個別契約の内容が異なる場合は、個別契約が優先して適用されます。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vjs2j1nkdb3a" w:id="5"/>
      <w:bookmarkEnd w:id="5"/>
      <w:r w:rsidDel="00000000" w:rsidR="00000000" w:rsidRPr="00000000">
        <w:rPr>
          <w:rFonts w:ascii="Arial Unicode MS" w:cs="Arial Unicode MS" w:eastAsia="Arial Unicode MS" w:hAnsi="Arial Unicode MS"/>
          <w:b w:val="1"/>
          <w:bCs w:val="1"/>
          <w:rtl w:val="0"/>
        </w:rPr>
        <w:t xml:space="preserve">第4条（利用契約の成立）</w:t>
      </w:r>
    </w:p>
    <w:p w:rsidR="00000000" w:rsidDel="00000000" w:rsidP="00000000" w:rsidRDefault="00000000" w:rsidRPr="00000000" w14:paraId="00000014">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利用希望者は、本規約に同意したうえで当社所定の方法により申込みを行います。</w:t>
      </w:r>
    </w:p>
    <w:p w:rsidR="00000000" w:rsidDel="00000000" w:rsidP="00000000" w:rsidRDefault="00000000" w:rsidRPr="00000000" w14:paraId="00000015">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当社が申込みを承諾した時点で利用契約が成立します。</w:t>
      </w:r>
    </w:p>
    <w:p w:rsidR="00000000" w:rsidDel="00000000" w:rsidP="00000000" w:rsidRDefault="00000000" w:rsidRPr="00000000" w14:paraId="00000016">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当社は、次の各号に該当する場合、申込みを承諾しないことがあります。</w:t>
      </w:r>
    </w:p>
    <w:p w:rsidR="00000000" w:rsidDel="00000000" w:rsidP="00000000" w:rsidRDefault="00000000" w:rsidRPr="00000000" w14:paraId="00000017">
      <w:pPr>
        <w:numPr>
          <w:ilvl w:val="1"/>
          <w:numId w:val="1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r>
    </w:p>
    <w:p w:rsidR="00000000" w:rsidDel="00000000" w:rsidP="00000000" w:rsidRDefault="00000000" w:rsidRPr="00000000" w14:paraId="00000018">
      <w:pPr>
        <w:numPr>
          <w:ilvl w:val="1"/>
          <w:numId w:val="1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過去に本規約違反があった場合</w:t>
      </w:r>
    </w:p>
    <w:p w:rsidR="00000000" w:rsidDel="00000000" w:rsidP="00000000" w:rsidRDefault="00000000" w:rsidRPr="00000000" w14:paraId="00000019">
      <w:pPr>
        <w:numPr>
          <w:ilvl w:val="1"/>
          <w:numId w:val="15"/>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利用料金の支払能力に不安がある場合</w:t>
      </w:r>
    </w:p>
    <w:p w:rsidR="00000000" w:rsidDel="00000000" w:rsidP="00000000" w:rsidRDefault="00000000" w:rsidRPr="00000000" w14:paraId="0000001A">
      <w:pPr>
        <w:numPr>
          <w:ilvl w:val="1"/>
          <w:numId w:val="15"/>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その他当社が不適当と判断した場合</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e0kg39tmjl64" w:id="6"/>
      <w:bookmarkEnd w:id="6"/>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利用者は、自己の責任においてアカウントを管理するものとします。</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アカウントの第三者への貸与、譲渡、共有その他これらに類する行為は禁止します。</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アカウントの不正利用により生じた損害について、当社は故意または重大な過失がある場合を除き責任を負いません。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hig30c6ms0kv" w:id="7"/>
      <w:bookmarkEnd w:id="7"/>
      <w:r w:rsidDel="00000000" w:rsidR="00000000" w:rsidRPr="00000000">
        <w:rPr>
          <w:rFonts w:ascii="Arial Unicode MS" w:cs="Arial Unicode MS" w:eastAsia="Arial Unicode MS" w:hAnsi="Arial Unicode MS"/>
          <w:b w:val="1"/>
          <w:bCs w:val="1"/>
          <w:rtl w:val="0"/>
        </w:rPr>
        <w:t xml:space="preserve">第6条（サービス内容）</w:t>
      </w:r>
    </w:p>
    <w:p w:rsidR="00000000" w:rsidDel="00000000" w:rsidP="00000000" w:rsidRDefault="00000000" w:rsidRPr="00000000" w14:paraId="00000022">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当社は、本サービスの内容を当社の裁量により提供します。</w:t>
      </w:r>
    </w:p>
    <w:p w:rsidR="00000000" w:rsidDel="00000000" w:rsidP="00000000" w:rsidRDefault="00000000" w:rsidRPr="00000000" w14:paraId="00000023">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本サービスには、契約プランに応じて利用できる機能、容量、利用回数その他の条件が設定される場合があります。</w:t>
      </w:r>
    </w:p>
    <w:p w:rsidR="00000000" w:rsidDel="00000000" w:rsidP="00000000" w:rsidRDefault="00000000" w:rsidRPr="00000000" w14:paraId="00000024">
      <w:pPr>
        <w:numPr>
          <w:ilvl w:val="0"/>
          <w:numId w:val="1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当社は、サービス品質向上その他必要な目的のため、本サービスの仕様を変更できるものとします。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wg508h1b2cf" w:id="8"/>
      <w:bookmarkEnd w:id="8"/>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2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契約者は、当社所定の利用料金を支払うものとします。</w:t>
      </w:r>
    </w:p>
    <w:p w:rsidR="00000000" w:rsidDel="00000000" w:rsidP="00000000" w:rsidRDefault="00000000" w:rsidRPr="00000000" w14:paraId="0000002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利用料金の支払方法は、当社が指定する方法によります。</w:t>
      </w:r>
    </w:p>
    <w:p w:rsidR="00000000" w:rsidDel="00000000" w:rsidP="00000000" w:rsidRDefault="00000000" w:rsidRPr="00000000" w14:paraId="00000029">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振込手数料その他支払に要する費用は契約者の負担とします。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pp0otng5szm1" w:id="9"/>
      <w:bookmarkEnd w:id="9"/>
      <w:r w:rsidDel="00000000" w:rsidR="00000000" w:rsidRPr="00000000">
        <w:rPr>
          <w:rFonts w:ascii="Arial Unicode MS" w:cs="Arial Unicode MS" w:eastAsia="Arial Unicode MS" w:hAnsi="Arial Unicode MS"/>
          <w:b w:val="1"/>
          <w:bCs w:val="1"/>
          <w:rtl w:val="0"/>
        </w:rPr>
        <w:t xml:space="preserve">第8条（契約期間および自動更新）</w:t>
      </w:r>
    </w:p>
    <w:p w:rsidR="00000000" w:rsidDel="00000000" w:rsidP="00000000" w:rsidRDefault="00000000" w:rsidRPr="00000000" w14:paraId="0000002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利用契約の期間は、契約プランに定める期間とします。</w:t>
      </w:r>
    </w:p>
    <w:p w:rsidR="00000000" w:rsidDel="00000000" w:rsidP="00000000" w:rsidRDefault="00000000" w:rsidRPr="00000000" w14:paraId="0000002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契約者から契約期間満了前までに所定の解約手続が行われない場合、同一条件で契約は自動更新されます。</w:t>
      </w:r>
    </w:p>
    <w:p w:rsidR="00000000" w:rsidDel="00000000" w:rsidP="00000000" w:rsidRDefault="00000000" w:rsidRPr="00000000" w14:paraId="0000002E">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更新後も同様とします。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71m6o8x98f5" w:id="10"/>
      <w:bookmarkEnd w:id="10"/>
      <w:r w:rsidDel="00000000" w:rsidR="00000000" w:rsidRPr="00000000">
        <w:rPr>
          <w:rFonts w:ascii="Arial Unicode MS" w:cs="Arial Unicode MS" w:eastAsia="Arial Unicode MS" w:hAnsi="Arial Unicode MS"/>
          <w:b w:val="1"/>
          <w:bCs w:val="1"/>
          <w:rtl w:val="0"/>
        </w:rPr>
        <w:t xml:space="preserve">第9条（料金の変更）</w:t>
      </w:r>
    </w:p>
    <w:p w:rsidR="00000000" w:rsidDel="00000000" w:rsidP="00000000" w:rsidRDefault="00000000" w:rsidRPr="00000000" w14:paraId="0000003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当社は、経済情勢、サービス内容の変更その他合理的な理由がある場合には利用料金を変更できます。</w:t>
      </w:r>
    </w:p>
    <w:p w:rsidR="00000000" w:rsidDel="00000000" w:rsidP="00000000" w:rsidRDefault="00000000" w:rsidRPr="00000000" w14:paraId="0000003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利用料金を変更する場合は、変更予定日の相当期間前までに利用者へ通知します。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ve0976um85jw" w:id="11"/>
      <w:bookmarkEnd w:id="11"/>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利用者は、次の各号の行為を行ってはなりません。</w:t>
      </w:r>
    </w:p>
    <w:p w:rsidR="00000000" w:rsidDel="00000000" w:rsidP="00000000" w:rsidRDefault="00000000" w:rsidRPr="00000000" w14:paraId="0000003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3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犯罪行為またはそのおそれのある行為</w:t>
      </w:r>
    </w:p>
    <w:p w:rsidR="00000000" w:rsidDel="00000000" w:rsidP="00000000" w:rsidRDefault="00000000" w:rsidRPr="00000000" w14:paraId="0000003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当社または第三者の権利を侵害する行為</w:t>
      </w:r>
    </w:p>
    <w:p w:rsidR="00000000" w:rsidDel="00000000" w:rsidP="00000000" w:rsidRDefault="00000000" w:rsidRPr="00000000" w14:paraId="0000003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w:t>
      </w:r>
    </w:p>
    <w:p w:rsidR="00000000" w:rsidDel="00000000" w:rsidP="00000000" w:rsidRDefault="00000000" w:rsidRPr="00000000" w14:paraId="0000003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サービス運営を妨害する行為</w:t>
      </w:r>
    </w:p>
    <w:p w:rsidR="00000000" w:rsidDel="00000000" w:rsidP="00000000" w:rsidRDefault="00000000" w:rsidRPr="00000000" w14:paraId="0000003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BOTその他自動化手段による不正利用</w:t>
      </w:r>
    </w:p>
    <w:p w:rsidR="00000000" w:rsidDel="00000000" w:rsidP="00000000" w:rsidRDefault="00000000" w:rsidRPr="00000000" w14:paraId="0000003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リバースエンジニアリングその他解析行為</w:t>
      </w:r>
    </w:p>
    <w:p w:rsidR="00000000" w:rsidDel="00000000" w:rsidP="00000000" w:rsidRDefault="00000000" w:rsidRPr="00000000" w14:paraId="0000003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不正な目的で複数アカウントを作成する行為</w:t>
      </w:r>
    </w:p>
    <w:p w:rsidR="00000000" w:rsidDel="00000000" w:rsidP="00000000" w:rsidRDefault="00000000" w:rsidRPr="00000000" w14:paraId="0000003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第三者へ利用権を譲渡・貸与する行為</w:t>
      </w:r>
    </w:p>
    <w:p w:rsidR="00000000" w:rsidDel="00000000" w:rsidP="00000000" w:rsidRDefault="00000000" w:rsidRPr="00000000" w14:paraId="0000003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rb7uvh67thyd" w:id="12"/>
      <w:bookmarkEnd w:id="12"/>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2">
      <w:pPr>
        <w:numPr>
          <w:ilvl w:val="0"/>
          <w:numId w:val="1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本サービスおよびコンテンツに関する著作権、商標権その他一切の知的財産権は当社または正当な権利者に帰属します。</w:t>
      </w:r>
    </w:p>
    <w:p w:rsidR="00000000" w:rsidDel="00000000" w:rsidP="00000000" w:rsidRDefault="00000000" w:rsidRPr="00000000" w14:paraId="00000043">
      <w:pPr>
        <w:numPr>
          <w:ilvl w:val="0"/>
          <w:numId w:val="1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利用者は、本サービスの利用に必要な範囲を超えて複製、転載、改変、販売その他の利用を行ってはなりません。</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dbwh0ct4ttit" w:id="13"/>
      <w:bookmarkEnd w:id="13"/>
      <w:r w:rsidDel="00000000" w:rsidR="00000000" w:rsidRPr="00000000">
        <w:rPr>
          <w:rFonts w:ascii="Arial Unicode MS" w:cs="Arial Unicode MS" w:eastAsia="Arial Unicode MS" w:hAnsi="Arial Unicode MS"/>
          <w:b w:val="1"/>
          <w:bCs w:val="1"/>
          <w:rtl w:val="0"/>
        </w:rPr>
        <w:t xml:space="preserve">第12条（利用環境）</w:t>
      </w:r>
    </w:p>
    <w:p w:rsidR="00000000" w:rsidDel="00000000" w:rsidP="00000000" w:rsidRDefault="00000000" w:rsidRPr="00000000" w14:paraId="0000004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本サービスの利用に必要な通信環境、端末、ソフトウェア等は利用者の責任と費用により準備するものとします。</w:t>
      </w:r>
    </w:p>
    <w:p w:rsidR="00000000" w:rsidDel="00000000" w:rsidP="00000000" w:rsidRDefault="00000000" w:rsidRPr="00000000" w14:paraId="00000047">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通信費その他の費用は利用者が負担します。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v24ok0ptd34b" w:id="14"/>
      <w:bookmarkEnd w:id="14"/>
      <w:r w:rsidDel="00000000" w:rsidR="00000000" w:rsidRPr="00000000">
        <w:rPr>
          <w:rFonts w:ascii="Arial Unicode MS" w:cs="Arial Unicode MS" w:eastAsia="Arial Unicode MS" w:hAnsi="Arial Unicode MS"/>
          <w:b w:val="1"/>
          <w:bCs w:val="1"/>
          <w:rtl w:val="0"/>
        </w:rPr>
        <w:t xml:space="preserve">第13条（サービスの中断・停止）</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当社は、次の場合には事前通知なく本サービスの全部または一部を停止または中断できるものとします。</w:t>
      </w:r>
    </w:p>
    <w:p w:rsidR="00000000" w:rsidDel="00000000" w:rsidP="00000000" w:rsidRDefault="00000000" w:rsidRPr="00000000" w14:paraId="0000004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w:t>
      </w:r>
    </w:p>
    <w:p w:rsidR="00000000" w:rsidDel="00000000" w:rsidP="00000000" w:rsidRDefault="00000000" w:rsidRPr="00000000" w14:paraId="0000004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障害対応</w:t>
      </w:r>
    </w:p>
    <w:p w:rsidR="00000000" w:rsidDel="00000000" w:rsidP="00000000" w:rsidRDefault="00000000" w:rsidRPr="00000000" w14:paraId="0000004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災害</w:t>
      </w:r>
    </w:p>
    <w:p w:rsidR="00000000" w:rsidDel="00000000" w:rsidP="00000000" w:rsidRDefault="00000000" w:rsidRPr="00000000" w14:paraId="0000004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w:t>
      </w:r>
    </w:p>
    <w:p w:rsidR="00000000" w:rsidDel="00000000" w:rsidP="00000000" w:rsidRDefault="00000000" w:rsidRPr="00000000" w14:paraId="0000004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法令上必要な場合</w:t>
      </w:r>
    </w:p>
    <w:p w:rsidR="00000000" w:rsidDel="00000000" w:rsidP="00000000" w:rsidRDefault="00000000" w:rsidRPr="00000000" w14:paraId="0000005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その他運営上必要な場合</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61g2uxjhvb0g" w:id="15"/>
      <w:bookmarkEnd w:id="15"/>
      <w:r w:rsidDel="00000000" w:rsidR="00000000" w:rsidRPr="00000000">
        <w:rPr>
          <w:rFonts w:ascii="Arial Unicode MS" w:cs="Arial Unicode MS" w:eastAsia="Arial Unicode MS" w:hAnsi="Arial Unicode MS"/>
          <w:b w:val="1"/>
          <w:bCs w:val="1"/>
          <w:rtl w:val="0"/>
        </w:rPr>
        <w:t xml:space="preserve">第14条（解約）</w:t>
      </w:r>
    </w:p>
    <w:p w:rsidR="00000000" w:rsidDel="00000000" w:rsidP="00000000" w:rsidRDefault="00000000" w:rsidRPr="00000000" w14:paraId="00000053">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契約者は、当社所定の方法により解約できます。</w:t>
      </w:r>
    </w:p>
    <w:p w:rsidR="00000000" w:rsidDel="00000000" w:rsidP="00000000" w:rsidRDefault="00000000" w:rsidRPr="00000000" w14:paraId="0000005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解約は次回更新日をもって効力を生じるものとします。ただし、契約プランで別途定める場合を除きます。</w:t>
      </w:r>
    </w:p>
    <w:p w:rsidR="00000000" w:rsidDel="00000000" w:rsidP="00000000" w:rsidRDefault="00000000" w:rsidRPr="00000000" w14:paraId="00000055">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支払済み料金は法令上返金義務がある場合を除き返金しません。</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8ezhmp7hhycr" w:id="16"/>
      <w:bookmarkEnd w:id="16"/>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当社は、利用者が次の各号のいずれかに該当した場合には、事前通知なく契約を解除し、利用停止できるものとします。</w:t>
      </w:r>
    </w:p>
    <w:p w:rsidR="00000000" w:rsidDel="00000000" w:rsidP="00000000" w:rsidRDefault="00000000" w:rsidRPr="00000000" w14:paraId="00000059">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本規約違反</w:t>
      </w:r>
    </w:p>
    <w:p w:rsidR="00000000" w:rsidDel="00000000" w:rsidP="00000000" w:rsidRDefault="00000000" w:rsidRPr="00000000" w14:paraId="0000005A">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利用料金の未払い</w:t>
      </w:r>
    </w:p>
    <w:p w:rsidR="00000000" w:rsidDel="00000000" w:rsidP="00000000" w:rsidRDefault="00000000" w:rsidRPr="00000000" w14:paraId="0000005B">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登録情報の虚偽</w:t>
      </w:r>
    </w:p>
    <w:p w:rsidR="00000000" w:rsidDel="00000000" w:rsidP="00000000" w:rsidRDefault="00000000" w:rsidRPr="00000000" w14:paraId="0000005C">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w:t>
      </w:r>
    </w:p>
    <w:p w:rsidR="00000000" w:rsidDel="00000000" w:rsidP="00000000" w:rsidRDefault="00000000" w:rsidRPr="00000000" w14:paraId="0000005D">
      <w:pPr>
        <w:numPr>
          <w:ilvl w:val="0"/>
          <w:numId w:val="1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その他契約継続が困難と当社が判断した場合</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kgkrdbr6h4rs" w:id="17"/>
      <w:bookmarkEnd w:id="17"/>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当社は、利用者の個人情報を、別途定めるプライバシーポリシーに従って適切に取り扱います。</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3wclijd28oqm" w:id="18"/>
      <w:bookmarkEnd w:id="18"/>
      <w:r w:rsidDel="00000000" w:rsidR="00000000" w:rsidRPr="00000000">
        <w:rPr>
          <w:rFonts w:ascii="Arial Unicode MS" w:cs="Arial Unicode MS" w:eastAsia="Arial Unicode MS" w:hAnsi="Arial Unicode MS"/>
          <w:b w:val="1"/>
          <w:bCs w:val="1"/>
          <w:rtl w:val="0"/>
        </w:rPr>
        <w:t xml:space="preserve">第17条（秘密保持）</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利用者は、本サービスを通じて知り得た当社の営業上または技術上の秘密を第三者へ漏えいしてはなりません。</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a4b61g85jg10" w:id="19"/>
      <w:bookmarkEnd w:id="19"/>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利用者は、自らおよび関係者が反社会的勢力に該当しないことを保証し、将来にわたっても該当しないものとします。</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qmamyjwkoqqe" w:id="20"/>
      <w:bookmarkEnd w:id="20"/>
      <w:r w:rsidDel="00000000" w:rsidR="00000000" w:rsidRPr="00000000">
        <w:rPr>
          <w:rFonts w:ascii="Arial Unicode MS" w:cs="Arial Unicode MS" w:eastAsia="Arial Unicode MS" w:hAnsi="Arial Unicode MS"/>
          <w:b w:val="1"/>
          <w:bCs w:val="1"/>
          <w:rtl w:val="0"/>
        </w:rPr>
        <w:t xml:space="preserve">第19条（保証の否認）</w:t>
      </w:r>
    </w:p>
    <w:p w:rsidR="00000000" w:rsidDel="00000000" w:rsidP="00000000" w:rsidRDefault="00000000" w:rsidRPr="00000000" w14:paraId="0000006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当社は、本サービスについて完全性、正確性、有用性、継続性その他一切の保証を行いません。</w:t>
      </w:r>
    </w:p>
    <w:p w:rsidR="00000000" w:rsidDel="00000000" w:rsidP="00000000" w:rsidRDefault="00000000" w:rsidRPr="00000000" w14:paraId="0000006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本サービスは現状有姿で提供されます。</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36yw305peuyz" w:id="21"/>
      <w:bookmarkEnd w:id="21"/>
      <w:r w:rsidDel="00000000" w:rsidR="00000000" w:rsidRPr="00000000">
        <w:rPr>
          <w:rFonts w:ascii="Arial Unicode MS" w:cs="Arial Unicode MS" w:eastAsia="Arial Unicode MS" w:hAnsi="Arial Unicode MS"/>
          <w:b w:val="1"/>
          <w:bCs w:val="1"/>
          <w:rtl w:val="0"/>
        </w:rPr>
        <w:t xml:space="preserve">第20条（免責）</w:t>
      </w:r>
    </w:p>
    <w:p w:rsidR="00000000" w:rsidDel="00000000" w:rsidP="00000000" w:rsidRDefault="00000000" w:rsidRPr="00000000" w14:paraId="0000006D">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当社は、本サービス利用により生じた損害について、当社の故意または重大な過失がある場合を除き責任を負いません。</w:t>
      </w:r>
    </w:p>
    <w:p w:rsidR="00000000" w:rsidDel="00000000" w:rsidP="00000000" w:rsidRDefault="00000000" w:rsidRPr="00000000" w14:paraId="0000006E">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当社の責任が認められる場合であっても、その賠償額は直近1か月分の利用料金を上限とします。ただし、法令により制限できない場合を除きます。</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9xsi3w1z2cys" w:id="22"/>
      <w:bookmarkEnd w:id="22"/>
      <w:r w:rsidDel="00000000" w:rsidR="00000000" w:rsidRPr="00000000">
        <w:rPr>
          <w:rFonts w:ascii="Arial Unicode MS" w:cs="Arial Unicode MS" w:eastAsia="Arial Unicode MS" w:hAnsi="Arial Unicode MS"/>
          <w:b w:val="1"/>
          <w:bCs w:val="1"/>
          <w:rtl w:val="0"/>
        </w:rPr>
        <w:t xml:space="preserve">第21条（損害賠償）</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利用者が本規約に違反し当社または第三者へ損害を与えた場合は、その損害を賠償するものとします。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wf6p9we2nfa2" w:id="23"/>
      <w:bookmarkEnd w:id="23"/>
      <w:r w:rsidDel="00000000" w:rsidR="00000000" w:rsidRPr="00000000">
        <w:rPr>
          <w:rFonts w:ascii="Arial Unicode MS" w:cs="Arial Unicode MS" w:eastAsia="Arial Unicode MS" w:hAnsi="Arial Unicode MS"/>
          <w:b w:val="1"/>
          <w:bCs w:val="1"/>
          <w:rtl w:val="0"/>
        </w:rPr>
        <w:t xml:space="preserve">第22条（規約の変更）</w:t>
      </w:r>
    </w:p>
    <w:p w:rsidR="00000000" w:rsidDel="00000000" w:rsidP="00000000" w:rsidRDefault="00000000" w:rsidRPr="00000000" w14:paraId="0000007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当社は、本規約を変更することがあります。</w:t>
      </w:r>
    </w:p>
    <w:p w:rsidR="00000000" w:rsidDel="00000000" w:rsidP="00000000" w:rsidRDefault="00000000" w:rsidRPr="00000000" w14:paraId="0000007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変更内容は、本サービス上または当社所定の方法で通知します。</w:t>
      </w:r>
    </w:p>
    <w:p w:rsidR="00000000" w:rsidDel="00000000" w:rsidP="00000000" w:rsidRDefault="00000000" w:rsidRPr="00000000" w14:paraId="0000007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変更後も利用を継続した場合、利用者は変更後の規約に同意したものとみなします。</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rPr>
      </w:pPr>
      <w:bookmarkStart w:colFirst="0" w:colLast="0" w:name="_jg0tyilcm85" w:id="24"/>
      <w:bookmarkEnd w:id="24"/>
      <w:r w:rsidDel="00000000" w:rsidR="00000000" w:rsidRPr="00000000">
        <w:rPr>
          <w:rFonts w:ascii="Arial Unicode MS" w:cs="Arial Unicode MS" w:eastAsia="Arial Unicode MS" w:hAnsi="Arial Unicode MS"/>
          <w:b w:val="1"/>
          <w:bCs w:val="1"/>
          <w:rtl w:val="0"/>
        </w:rPr>
        <w:t xml:space="preserve">第23条（権利義務の譲渡禁止）</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利用者は、当社の事前承諾なく、本契約上の地位または権利義務を第三者へ譲渡、承継または担保提供してはなりません。</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pStyle w:val="Heading2"/>
        <w:keepNext w:val="0"/>
        <w:keepLines w:val="0"/>
        <w:spacing w:after="80" w:lineRule="auto"/>
        <w:rPr>
          <w:b w:val="1"/>
          <w:bCs w:val="1"/>
        </w:rPr>
      </w:pPr>
      <w:bookmarkStart w:colFirst="0" w:colLast="0" w:name="_czolu5ucmjie" w:id="25"/>
      <w:bookmarkEnd w:id="25"/>
      <w:r w:rsidDel="00000000" w:rsidR="00000000" w:rsidRPr="00000000">
        <w:rPr>
          <w:rFonts w:ascii="Arial Unicode MS" w:cs="Arial Unicode MS" w:eastAsia="Arial Unicode MS" w:hAnsi="Arial Unicode MS"/>
          <w:b w:val="1"/>
          <w:bCs w:val="1"/>
          <w:rtl w:val="0"/>
        </w:rPr>
        <w:t xml:space="preserve">第24条（分離可能性）</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本規約の一部が無効となった場合でも、その他の条項は引き続き有効に存続します。</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rPr>
      </w:pPr>
      <w:bookmarkStart w:colFirst="0" w:colLast="0" w:name="_diaxw5kfsb0u" w:id="26"/>
      <w:bookmarkEnd w:id="26"/>
      <w:r w:rsidDel="00000000" w:rsidR="00000000" w:rsidRPr="00000000">
        <w:rPr>
          <w:rFonts w:ascii="Arial Unicode MS" w:cs="Arial Unicode MS" w:eastAsia="Arial Unicode MS" w:hAnsi="Arial Unicode MS"/>
          <w:b w:val="1"/>
          <w:bCs w:val="1"/>
          <w:rtl w:val="0"/>
        </w:rPr>
        <w:t xml:space="preserve">第25条（協議事項）</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本規約に定めのない事項または疑義が生じた場合には、当社と利用者は誠意をもって協議し解決するものとします。</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rPr>
      </w:pPr>
      <w:bookmarkStart w:colFirst="0" w:colLast="0" w:name="_nvqgq559jhg8" w:id="27"/>
      <w:bookmarkEnd w:id="27"/>
      <w:r w:rsidDel="00000000" w:rsidR="00000000" w:rsidRPr="00000000">
        <w:rPr>
          <w:rFonts w:ascii="Arial Unicode MS" w:cs="Arial Unicode MS" w:eastAsia="Arial Unicode MS" w:hAnsi="Arial Unicode MS"/>
          <w:b w:val="1"/>
          <w:bCs w:val="1"/>
          <w:rtl w:val="0"/>
        </w:rPr>
        <w:t xml:space="preserve">第26条（準拠法・合意管轄）</w:t>
      </w:r>
    </w:p>
    <w:p w:rsidR="00000000" w:rsidDel="00000000" w:rsidP="00000000" w:rsidRDefault="00000000" w:rsidRPr="00000000" w14:paraId="0000008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8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本規約に関して紛争が生じた場合には、当社本店所在地を管轄する地方裁判所または簡易裁判所を第一審の専属的合意管轄裁判所とします。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