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lecyc6thf3w" w:id="0"/>
      <w:bookmarkEnd w:id="0"/>
      <w:r w:rsidDel="00000000" w:rsidR="00000000" w:rsidRPr="00000000">
        <w:rPr>
          <w:rFonts w:ascii="Arial Unicode MS" w:cs="Arial Unicode MS" w:eastAsia="Arial Unicode MS" w:hAnsi="Arial Unicode MS"/>
          <w:b w:val="1"/>
          <w:bCs w:val="1"/>
          <w:sz w:val="44"/>
          <w:szCs w:val="44"/>
          <w:rtl w:val="0"/>
        </w:rPr>
        <w:t xml:space="preserve">福利厚生利用契約書（インドアゴルフ）</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の従業員等が甲の運営するインドアゴルフ施設を福利厚生として利用することに関し、次のとおり福利厚生利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fbdg13l6eno"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従業員等の健康増進、福利厚生及びコミュニケーション促進を目的として、甲が運営するインドアゴルフ施設を利用するために必要な条件を定め、円滑かつ適正な施設利用を実現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am81ep3dvq3"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本契約において使用する用語の意味は、次の各号のとおりとする。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（1）「施設」とは、甲が運営するインドアゴルフ施設、打席、シミュレーター、レンタル用品及び付帯設備をいう。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（2）「利用者」とは、乙の役員、従業員その他甲及び乙が別途認めた者をいう。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（3）「利用料金」とは、本契約に基づき乙が甲へ支払う施設利用料その他の料金をいう。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（4）「利用規則」とは、甲が定める施設利用上のルール、マナーその他の規程をいう。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ue8t1rubscze" w:id="3"/>
      <w:bookmarkEnd w:id="3"/>
      <w:r w:rsidDel="00000000" w:rsidR="00000000" w:rsidRPr="00000000">
        <w:rPr>
          <w:rFonts w:ascii="Arial Unicode MS" w:cs="Arial Unicode MS" w:eastAsia="Arial Unicode MS" w:hAnsi="Arial Unicode MS"/>
          <w:b w:val="1"/>
          <w:bCs w:val="1"/>
          <w:rtl w:val="0"/>
        </w:rPr>
        <w:t xml:space="preserve">第3条（利用対象者）</w:t>
      </w:r>
    </w:p>
    <w:p w:rsidR="00000000" w:rsidDel="00000000" w:rsidP="00000000" w:rsidRDefault="00000000" w:rsidRPr="00000000" w14:paraId="00000010">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乙は、利用対象者を甲へ通知するものとする。</w:t>
      </w:r>
    </w:p>
    <w:p w:rsidR="00000000" w:rsidDel="00000000" w:rsidP="00000000" w:rsidRDefault="00000000" w:rsidRPr="00000000" w14:paraId="00000011">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利用対象者に変更が生じた場合は、乙は速やかに甲へ通知するものとする。</w:t>
      </w:r>
    </w:p>
    <w:p w:rsidR="00000000" w:rsidDel="00000000" w:rsidP="00000000" w:rsidRDefault="00000000" w:rsidRPr="00000000" w14:paraId="00000012">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甲は必要に応じ、利用資格を確認するため社員証その他本人確認書類の提示を求めることができる。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sy3pq7a2gj1" w:id="4"/>
      <w:bookmarkEnd w:id="4"/>
      <w:r w:rsidDel="00000000" w:rsidR="00000000" w:rsidRPr="00000000">
        <w:rPr>
          <w:rFonts w:ascii="Arial Unicode MS" w:cs="Arial Unicode MS" w:eastAsia="Arial Unicode MS" w:hAnsi="Arial Unicode MS"/>
          <w:b w:val="1"/>
          <w:bCs w:val="1"/>
          <w:rtl w:val="0"/>
        </w:rPr>
        <w:t xml:space="preserve">第4条（利用期間）</w:t>
      </w:r>
    </w:p>
    <w:p w:rsidR="00000000" w:rsidDel="00000000" w:rsidP="00000000" w:rsidRDefault="00000000" w:rsidRPr="00000000" w14:paraId="0000001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16">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期間満了日の30日前までに甲又は乙から書面による終了の意思表示がない場合は、更に1年間更新されるものとし、その後も同様とする。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cxhlyjtf9334" w:id="5"/>
      <w:bookmarkEnd w:id="5"/>
      <w:r w:rsidDel="00000000" w:rsidR="00000000" w:rsidRPr="00000000">
        <w:rPr>
          <w:rFonts w:ascii="Arial Unicode MS" w:cs="Arial Unicode MS" w:eastAsia="Arial Unicode MS" w:hAnsi="Arial Unicode MS"/>
          <w:b w:val="1"/>
          <w:bCs w:val="1"/>
          <w:rtl w:val="0"/>
        </w:rPr>
        <w:t xml:space="preserve">第5条（施設利用）</w:t>
      </w:r>
    </w:p>
    <w:p w:rsidR="00000000" w:rsidDel="00000000" w:rsidP="00000000" w:rsidRDefault="00000000" w:rsidRPr="00000000" w14:paraId="0000001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利用者は甲が定める営業時間内に施設を利用するものとする。</w:t>
      </w:r>
    </w:p>
    <w:p w:rsidR="00000000" w:rsidDel="00000000" w:rsidP="00000000" w:rsidRDefault="00000000" w:rsidRPr="00000000" w14:paraId="0000001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利用には事前予約を必要とする場合がある。</w:t>
      </w:r>
    </w:p>
    <w:p w:rsidR="00000000" w:rsidDel="00000000" w:rsidP="00000000" w:rsidRDefault="00000000" w:rsidRPr="00000000" w14:paraId="0000001B">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混雑状況その他施設運営上の都合により、甲は利用人数又は利用時間を制限できるものとする。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21rek5y14nwf" w:id="6"/>
      <w:bookmarkEnd w:id="6"/>
      <w:r w:rsidDel="00000000" w:rsidR="00000000" w:rsidRPr="00000000">
        <w:rPr>
          <w:rFonts w:ascii="Arial Unicode MS" w:cs="Arial Unicode MS" w:eastAsia="Arial Unicode MS" w:hAnsi="Arial Unicode MS"/>
          <w:b w:val="1"/>
          <w:bCs w:val="1"/>
          <w:rtl w:val="0"/>
        </w:rPr>
        <w:t xml:space="preserve">第6条（利用料金）</w:t>
      </w:r>
    </w:p>
    <w:p w:rsidR="00000000" w:rsidDel="00000000" w:rsidP="00000000" w:rsidRDefault="00000000" w:rsidRPr="00000000" w14:paraId="0000001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利用料金は別紙料金表による。</w:t>
      </w:r>
    </w:p>
    <w:p w:rsidR="00000000" w:rsidDel="00000000" w:rsidP="00000000" w:rsidRDefault="00000000" w:rsidRPr="00000000" w14:paraId="0000001F">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支払方法は次のいずれかとする。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（1）法人一括請求</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（2）利用者個別支払</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（3）その他甲乙協議により定める方法</w:t>
      </w:r>
    </w:p>
    <w:p w:rsidR="00000000" w:rsidDel="00000000" w:rsidP="00000000" w:rsidRDefault="00000000" w:rsidRPr="00000000" w14:paraId="00000023">
      <w:pPr>
        <w:numPr>
          <w:ilvl w:val="0"/>
          <w:numId w:val="2"/>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支払期限は請求書発行日の翌月末日までとする。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m7v63biulyl3" w:id="7"/>
      <w:bookmarkEnd w:id="7"/>
      <w:r w:rsidDel="00000000" w:rsidR="00000000" w:rsidRPr="00000000">
        <w:rPr>
          <w:rFonts w:ascii="Arial Unicode MS" w:cs="Arial Unicode MS" w:eastAsia="Arial Unicode MS" w:hAnsi="Arial Unicode MS"/>
          <w:b w:val="1"/>
          <w:bCs w:val="1"/>
          <w:rtl w:val="0"/>
        </w:rPr>
        <w:t xml:space="preserve">第7条（予約及びキャンセル）</w:t>
      </w:r>
    </w:p>
    <w:p w:rsidR="00000000" w:rsidDel="00000000" w:rsidP="00000000" w:rsidRDefault="00000000" w:rsidRPr="00000000" w14:paraId="00000026">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利用者は甲所定の方法により予約を行うものとする。</w:t>
      </w:r>
    </w:p>
    <w:p w:rsidR="00000000" w:rsidDel="00000000" w:rsidP="00000000" w:rsidRDefault="00000000" w:rsidRPr="00000000" w14:paraId="00000027">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キャンセル料は甲が別途定める基準による。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5jh55hkhthrj" w:id="8"/>
      <w:bookmarkEnd w:id="8"/>
      <w:r w:rsidDel="00000000" w:rsidR="00000000" w:rsidRPr="00000000">
        <w:rPr>
          <w:rFonts w:ascii="Arial Unicode MS" w:cs="Arial Unicode MS" w:eastAsia="Arial Unicode MS" w:hAnsi="Arial Unicode MS"/>
          <w:b w:val="1"/>
          <w:bCs w:val="1"/>
          <w:rtl w:val="0"/>
        </w:rPr>
        <w:t xml:space="preserve">第8条（レンタル用品）</w:t>
      </w:r>
    </w:p>
    <w:p w:rsidR="00000000" w:rsidDel="00000000" w:rsidP="00000000" w:rsidRDefault="00000000" w:rsidRPr="00000000" w14:paraId="0000002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レンタルクラブ、シューズその他備品は善良な管理者の注意をもって使用しなければならない。</w:t>
      </w:r>
    </w:p>
    <w:p w:rsidR="00000000" w:rsidDel="00000000" w:rsidP="00000000" w:rsidRDefault="00000000" w:rsidRPr="00000000" w14:paraId="0000002B">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故意又は重大な過失により破損又は紛失した場合は、その実費を負担するものとする。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xh1gl9avq801" w:id="9"/>
      <w:bookmarkEnd w:id="9"/>
      <w:r w:rsidDel="00000000" w:rsidR="00000000" w:rsidRPr="00000000">
        <w:rPr>
          <w:rFonts w:ascii="Arial Unicode MS" w:cs="Arial Unicode MS" w:eastAsia="Arial Unicode MS" w:hAnsi="Arial Unicode MS"/>
          <w:b w:val="1"/>
          <w:bCs w:val="1"/>
          <w:rtl w:val="0"/>
        </w:rPr>
        <w:t xml:space="preserve">第9条（遵守事項）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利用者は次の各号を遵守しなければならない。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（1）スタッフの指示に従うこと</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（2）危険行為を行わないこと</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（3）施設設備を適切に使用すること</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（4）他の利用者へ迷惑となる行為を行わないこと</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（5）酒気帯びその他安全管理上問題となる状態で利用しないこと</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（6）法令、公序良俗又は利用規則に違反しないこと</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7jaj1xgm8p6k" w:id="10"/>
      <w:bookmarkEnd w:id="10"/>
      <w:r w:rsidDel="00000000" w:rsidR="00000000" w:rsidRPr="00000000">
        <w:rPr>
          <w:rFonts w:ascii="Arial Unicode MS" w:cs="Arial Unicode MS" w:eastAsia="Arial Unicode MS" w:hAnsi="Arial Unicode MS"/>
          <w:b w:val="1"/>
          <w:bCs w:val="1"/>
          <w:rtl w:val="0"/>
        </w:rPr>
        <w:t xml:space="preserve">第10条（利用停止）</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甲は利用者が次の各号のいずれかに該当するときは、利用を停止又は退場させることができる。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（1）本契約又は利用規則に違反したとき</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（2）施設運営に支障を及ぼすおそれがあるとき</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（3）他の利用者へ危険又は迷惑を及ぼしたとき</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（4）反社会的勢力に該当すると認められるとき</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xw6yk3bocq9" w:id="11"/>
      <w:bookmarkEnd w:id="11"/>
      <w:r w:rsidDel="00000000" w:rsidR="00000000" w:rsidRPr="00000000">
        <w:rPr>
          <w:rFonts w:ascii="Arial Unicode MS" w:cs="Arial Unicode MS" w:eastAsia="Arial Unicode MS" w:hAnsi="Arial Unicode MS"/>
          <w:b w:val="1"/>
          <w:bCs w:val="1"/>
          <w:rtl w:val="0"/>
        </w:rPr>
        <w:t xml:space="preserve">第11条（安全管理）</w:t>
      </w:r>
    </w:p>
    <w:p w:rsidR="00000000" w:rsidDel="00000000" w:rsidP="00000000" w:rsidRDefault="00000000" w:rsidRPr="00000000" w14:paraId="0000003E">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利用者は自己の健康状態を十分確認した上で施設を利用するものとする。</w:t>
      </w:r>
    </w:p>
    <w:p w:rsidR="00000000" w:rsidDel="00000000" w:rsidP="00000000" w:rsidRDefault="00000000" w:rsidRPr="00000000" w14:paraId="0000003F">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体調不良その他安全上問題がある場合は利用を中止しなければならない。</w:t>
      </w:r>
    </w:p>
    <w:p w:rsidR="00000000" w:rsidDel="00000000" w:rsidP="00000000" w:rsidRDefault="00000000" w:rsidRPr="00000000" w14:paraId="00000040">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未成年者は保護者の同意を得た場合に限り利用できるものとする。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tfgvijkvbqfo" w:id="12"/>
      <w:bookmarkEnd w:id="12"/>
      <w:r w:rsidDel="00000000" w:rsidR="00000000" w:rsidRPr="00000000">
        <w:rPr>
          <w:rFonts w:ascii="Arial Unicode MS" w:cs="Arial Unicode MS" w:eastAsia="Arial Unicode MS" w:hAnsi="Arial Unicode MS"/>
          <w:b w:val="1"/>
          <w:bCs w:val="1"/>
          <w:rtl w:val="0"/>
        </w:rPr>
        <w:t xml:space="preserve">第12条（事故及び損害）</w:t>
      </w:r>
    </w:p>
    <w:p w:rsidR="00000000" w:rsidDel="00000000" w:rsidP="00000000" w:rsidRDefault="00000000" w:rsidRPr="00000000" w14:paraId="00000043">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利用中の事故について、甲に故意又は重大な過失がある場合を除き、甲は責任を負わない。</w:t>
      </w:r>
    </w:p>
    <w:p w:rsidR="00000000" w:rsidDel="00000000" w:rsidP="00000000" w:rsidRDefault="00000000" w:rsidRPr="00000000" w14:paraId="00000044">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利用者が第三者に損害を与えた場合は、乙又は利用者の責任において解決するものとする。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1v9vqobpfh8q" w:id="13"/>
      <w:bookmarkEnd w:id="13"/>
      <w:r w:rsidDel="00000000" w:rsidR="00000000" w:rsidRPr="00000000">
        <w:rPr>
          <w:rFonts w:ascii="Arial Unicode MS" w:cs="Arial Unicode MS" w:eastAsia="Arial Unicode MS" w:hAnsi="Arial Unicode MS"/>
          <w:b w:val="1"/>
          <w:bCs w:val="1"/>
          <w:rtl w:val="0"/>
        </w:rPr>
        <w:t xml:space="preserve">第13条（個人情報）</w:t>
      </w:r>
    </w:p>
    <w:p w:rsidR="00000000" w:rsidDel="00000000" w:rsidP="00000000" w:rsidRDefault="00000000" w:rsidRPr="00000000" w14:paraId="0000004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甲は利用者の個人情報を法令及びプライバシーポリシーに従い適切に管理する。</w:t>
      </w:r>
    </w:p>
    <w:p w:rsidR="00000000" w:rsidDel="00000000" w:rsidP="00000000" w:rsidRDefault="00000000" w:rsidRPr="00000000" w14:paraId="00000048">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利用目的は施設運営、予約管理、安全管理及びサービス向上とする。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9bzyk2rc217d"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甲及び乙は、本契約に関連して知り得た相手方の営業上又は業務上の秘密を第三者へ漏えいしてはならない。</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7l80qdlnbfpl"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甲及び乙は、自ら及び関係者が反社会的勢力でないことを表明保証し、将来にわたり該当しないことを保証する。</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sdugm7wzl4q3"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甲又は乙は、相手方が次の各号に該当した場合には催告なく本契約を解除できる。</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（1）本契約に重大な違反をしたとき</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（2）支払停止又は支払不能となったとき</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（3）差押え、破産、民事再生その他これらに類する手続開始の申立てがあったとき</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（4）反社会的勢力に該当したとき</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qy7kl8e1da0n"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甲又は乙は、本契約に違反し相手方へ損害を与えた場合、その通常かつ直接の損害を賠償する責任を負う。</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4y5n3d25esid" w:id="18"/>
      <w:bookmarkEnd w:id="18"/>
      <w:r w:rsidDel="00000000" w:rsidR="00000000" w:rsidRPr="00000000">
        <w:rPr>
          <w:rFonts w:ascii="Arial Unicode MS" w:cs="Arial Unicode MS" w:eastAsia="Arial Unicode MS" w:hAnsi="Arial Unicode MS"/>
          <w:b w:val="1"/>
          <w:bCs w:val="1"/>
          <w:rtl w:val="0"/>
        </w:rPr>
        <w:t xml:space="preserve">第18条（不可抗力）</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天災、感染症、停電、通信障害、行政指導その他甲の責めに帰することができない事由により施設利用が困難となった場合、甲は責任を負わない。</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f21sy3uu07y" w:id="19"/>
      <w:bookmarkEnd w:id="19"/>
      <w:r w:rsidDel="00000000" w:rsidR="00000000" w:rsidRPr="00000000">
        <w:rPr>
          <w:rFonts w:ascii="Arial Unicode MS" w:cs="Arial Unicode MS" w:eastAsia="Arial Unicode MS" w:hAnsi="Arial Unicode MS"/>
          <w:b w:val="1"/>
          <w:bCs w:val="1"/>
          <w:rtl w:val="0"/>
        </w:rPr>
        <w:t xml:space="preserve">第19条（契約内容の変更）</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甲は法令改正又は施設運営上必要がある場合、本契約の内容を変更できるものとし、変更内容は合理的な方法で通知する。</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8aukmph5n128"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vmla70gmht15" w:id="21"/>
      <w:bookmarkEnd w:id="21"/>
      <w:r w:rsidDel="00000000" w:rsidR="00000000" w:rsidRPr="00000000">
        <w:rPr>
          <w:rFonts w:ascii="Arial Unicode MS" w:cs="Arial Unicode MS" w:eastAsia="Arial Unicode MS" w:hAnsi="Arial Unicode MS"/>
          <w:b w:val="1"/>
          <w:bCs w:val="1"/>
          <w:rtl w:val="0"/>
        </w:rPr>
        <w:t xml:space="preserve">第21条（合意管轄）</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本契約に関する一切の紛争については、甲の本店所在地を管轄する地方裁判所又は簡易裁判所を第一審の専属的合意管轄裁判所とする。</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以上、本契約締結の証として、本書2通を作成し、甲乙各1通を保有する。</w:t>
      </w:r>
    </w:p>
    <w:p w:rsidR="00000000" w:rsidDel="00000000" w:rsidP="00000000" w:rsidRDefault="00000000" w:rsidRPr="00000000" w14:paraId="0000006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契約締結日</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6A">
      <w:pPr>
        <w:pStyle w:val="Heading3"/>
        <w:keepNext w:val="0"/>
        <w:keepLines w:val="0"/>
        <w:spacing w:before="280" w:lineRule="auto"/>
        <w:rPr>
          <w:b w:val="1"/>
          <w:bCs w:val="1"/>
          <w:color w:val="000000"/>
          <w:sz w:val="24"/>
          <w:szCs w:val="24"/>
        </w:rPr>
      </w:pPr>
      <w:bookmarkStart w:colFirst="0" w:colLast="0" w:name="_fp42df3lsfzo" w:id="22"/>
      <w:bookmarkEnd w:id="22"/>
      <w:r w:rsidDel="00000000" w:rsidR="00000000" w:rsidRPr="00000000">
        <w:rPr>
          <w:rtl w:val="0"/>
        </w:rPr>
      </w:r>
    </w:p>
    <w:p w:rsidR="00000000" w:rsidDel="00000000" w:rsidP="00000000" w:rsidRDefault="00000000" w:rsidRPr="00000000" w14:paraId="0000006B">
      <w:pPr>
        <w:pStyle w:val="Heading3"/>
        <w:keepNext w:val="0"/>
        <w:keepLines w:val="0"/>
        <w:spacing w:before="280" w:lineRule="auto"/>
        <w:rPr>
          <w:b w:val="1"/>
          <w:bCs w:val="1"/>
          <w:color w:val="000000"/>
          <w:sz w:val="24"/>
          <w:szCs w:val="24"/>
        </w:rPr>
      </w:pPr>
      <w:bookmarkStart w:colFirst="0" w:colLast="0" w:name="_21n2udmq1zii"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甲（施設運営者）</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pStyle w:val="Heading3"/>
        <w:keepNext w:val="0"/>
        <w:keepLines w:val="0"/>
        <w:spacing w:before="280" w:lineRule="auto"/>
        <w:rPr>
          <w:b w:val="1"/>
          <w:bCs w:val="1"/>
          <w:color w:val="000000"/>
          <w:sz w:val="24"/>
          <w:szCs w:val="24"/>
        </w:rPr>
      </w:pPr>
      <w:bookmarkStart w:colFirst="0" w:colLast="0" w:name="_969iabml8z2v"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乙（法人利用者）</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