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7fypdr6d8n3" w:id="0"/>
      <w:bookmarkEnd w:id="0"/>
      <w:r w:rsidDel="00000000" w:rsidR="00000000" w:rsidRPr="00000000">
        <w:rPr>
          <w:rFonts w:ascii="Arial Unicode MS" w:cs="Arial Unicode MS" w:eastAsia="Arial Unicode MS" w:hAnsi="Arial Unicode MS"/>
          <w:b w:val="1"/>
          <w:bCs w:val="1"/>
          <w:sz w:val="44"/>
          <w:szCs w:val="44"/>
          <w:rtl w:val="0"/>
        </w:rPr>
        <w:t xml:space="preserve">スマートロック利用規約（インドアゴルフ）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vtmsgkbbdxbc"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706xkdbd7irs"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施設」といいます。）が提供するスマートロックシステム（以下「本システム」といいます。）を利用して施設へ入退館する利用者（以下「利用者」といいます。）に適用される利用条件を定め、施設の安全な運営及び適正な利用を図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cb1778gjl4r"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本規約は、本システムを利用するすべての利用者に適用されます。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本規約は、当施設の会員規約、施設利用規約、予約利用規約その他当施設が定める各種規約と一体として適用されます。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本規約と他の規約の内容が異なる場合には、本システムの利用については本規約を優先して適用します。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s89zl4fqujen" w:id="4"/>
      <w:bookmarkEnd w:id="4"/>
      <w:r w:rsidDel="00000000" w:rsidR="00000000" w:rsidRPr="00000000">
        <w:rPr>
          <w:rFonts w:ascii="Arial Unicode MS" w:cs="Arial Unicode MS" w:eastAsia="Arial Unicode MS" w:hAnsi="Arial Unicode MS"/>
          <w:b w:val="1"/>
          <w:bCs w:val="1"/>
          <w:rtl w:val="0"/>
        </w:rPr>
        <w:t xml:space="preserve">第3条（用語の定義）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本規約において使用する用語は、次の各号のとおり定義します。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（1）スマートロック</w:t>
        <w:br w:type="textWrapping"/>
        <w:t xml:space="preserve">電子的な認証により施設への入退館を管理する設備をいいます。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（2）認証情報</w:t>
        <w:br w:type="textWrapping"/>
        <w:t xml:space="preserve">暗証番号、QRコード、アプリ認証、Bluetooth認証その他当施設が指定する入館認証情報をいいます。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（3）利用端末</w:t>
        <w:br w:type="textWrapping"/>
        <w:t xml:space="preserve">スマートフォンその他本システムを利用するために必要な端末をいいます。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（4）利用時間</w:t>
        <w:br w:type="textWrapping"/>
        <w:t xml:space="preserve">予約システムにより利用を認められた時間をいいます。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4l8fdipy9gn" w:id="5"/>
      <w:bookmarkEnd w:id="5"/>
      <w:r w:rsidDel="00000000" w:rsidR="00000000" w:rsidRPr="00000000">
        <w:rPr>
          <w:rFonts w:ascii="Arial Unicode MS" w:cs="Arial Unicode MS" w:eastAsia="Arial Unicode MS" w:hAnsi="Arial Unicode MS"/>
          <w:b w:val="1"/>
          <w:bCs w:val="1"/>
          <w:rtl w:val="0"/>
        </w:rPr>
        <w:t xml:space="preserve">第4条（利用資格）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本システムは、当施設が利用を認めた利用者のみ利用できます。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利用者は、本規約に同意したうえで本システムを利用するものとします。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未成年者は、保護者等法定代理人の同意を得た場合に限り利用できます。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cl9n1qbx8ee" w:id="6"/>
      <w:bookmarkEnd w:id="6"/>
      <w:r w:rsidDel="00000000" w:rsidR="00000000" w:rsidRPr="00000000">
        <w:rPr>
          <w:rFonts w:ascii="Arial Unicode MS" w:cs="Arial Unicode MS" w:eastAsia="Arial Unicode MS" w:hAnsi="Arial Unicode MS"/>
          <w:b w:val="1"/>
          <w:bCs w:val="1"/>
          <w:rtl w:val="0"/>
        </w:rPr>
        <w:t xml:space="preserve">第5条（認証情報の管理）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利用者は、認証情報を自己の責任において管理するものとします。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利用者は、認証情報を第三者へ開示、貸与、譲渡又は共有してはなりません。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認証情報の管理不十分、漏えい又は第三者利用により発生した損害について、当施設は故意又は重大な過失がある場合を除き責任を負いません。</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atfsw3o4vw" w:id="7"/>
      <w:bookmarkEnd w:id="7"/>
      <w:r w:rsidDel="00000000" w:rsidR="00000000" w:rsidRPr="00000000">
        <w:rPr>
          <w:rFonts w:ascii="Arial Unicode MS" w:cs="Arial Unicode MS" w:eastAsia="Arial Unicode MS" w:hAnsi="Arial Unicode MS"/>
          <w:b w:val="1"/>
          <w:bCs w:val="1"/>
          <w:rtl w:val="0"/>
        </w:rPr>
        <w:t xml:space="preserve">第6条（利用方法）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利用者は、予約時間内に限り本システムを利用して入退館できます。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予約時間前又は利用終了後は入館できない場合があります。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利用終了後は速やかに退館しなければなりません。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利用者は退館時に施設設備を適切な状態に戻すものとします。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e8r1drs41xw" w:id="8"/>
      <w:bookmarkEnd w:id="8"/>
      <w:r w:rsidDel="00000000" w:rsidR="00000000" w:rsidRPr="00000000">
        <w:rPr>
          <w:rFonts w:ascii="Arial Unicode MS" w:cs="Arial Unicode MS" w:eastAsia="Arial Unicode MS" w:hAnsi="Arial Unicode MS"/>
          <w:b w:val="1"/>
          <w:bCs w:val="1"/>
          <w:rtl w:val="0"/>
        </w:rPr>
        <w:t xml:space="preserve">第7条（利用端末の管理）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利用者は、利用端末を自己の責任で管理するものとします。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利用端末の紛失、盗難、故障、通信障害その他利用者側の事情により本システムを利用できない場合であっても、当施設は責任を負いません。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利用端末を変更した場合は、必要に応じて当施設が定める方法により再設定を行うものとします。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zsws7d2yc7y"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利用者は、次の各号に掲げる行為をしてはなりません。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（1）認証情報を第三者へ提供する行為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（2）第三者を無断で入館させる行為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（3）施設の施錠又は解錠を妨害する行為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（4）スマートロックを破壊、改造又は不正操作する行為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（5）認証システムへ不正アクセスする行為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（6）施設設備を故意又は重大な過失により損傷する行為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（7）他の利用者の利用を妨害する行為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（8）法令、公序良俗又は本規約に違反する行為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（9）その他当施設が不適切と判断する行為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yfpy31fmbig" w:id="10"/>
      <w:bookmarkEnd w:id="10"/>
      <w:r w:rsidDel="00000000" w:rsidR="00000000" w:rsidRPr="00000000">
        <w:rPr>
          <w:rFonts w:ascii="Arial Unicode MS" w:cs="Arial Unicode MS" w:eastAsia="Arial Unicode MS" w:hAnsi="Arial Unicode MS"/>
          <w:b w:val="1"/>
          <w:bCs w:val="1"/>
          <w:rtl w:val="0"/>
        </w:rPr>
        <w:t xml:space="preserve">第9条（入退館記録）</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当施設は、安全管理及び施設運営のため、利用者の入退館日時その他必要な利用履歴を記録することがあります。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前項の記録は、法令及び当施設のプライバシーポリシーに従い適切に管理します。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v93lgvnemxm" w:id="11"/>
      <w:bookmarkEnd w:id="11"/>
      <w:r w:rsidDel="00000000" w:rsidR="00000000" w:rsidRPr="00000000">
        <w:rPr>
          <w:rFonts w:ascii="Arial Unicode MS" w:cs="Arial Unicode MS" w:eastAsia="Arial Unicode MS" w:hAnsi="Arial Unicode MS"/>
          <w:b w:val="1"/>
          <w:bCs w:val="1"/>
          <w:rtl w:val="0"/>
        </w:rPr>
        <w:t xml:space="preserve">第10条（システム障害）</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通信障害、停電、機器故障、保守作業その他やむを得ない事情により本システムが利用できない場合があります。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当施設は、必要に応じて代替手段による入館方法を案内する場合があります。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前各項により利用者に損害が生じた場合であっても、当施設に故意又は重大な過失がある場合を除き責任を負いません。</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sp2hwdx11z4" w:id="12"/>
      <w:bookmarkEnd w:id="12"/>
      <w:r w:rsidDel="00000000" w:rsidR="00000000" w:rsidRPr="00000000">
        <w:rPr>
          <w:rFonts w:ascii="Arial Unicode MS" w:cs="Arial Unicode MS" w:eastAsia="Arial Unicode MS" w:hAnsi="Arial Unicode MS"/>
          <w:b w:val="1"/>
          <w:bCs w:val="1"/>
          <w:rtl w:val="0"/>
        </w:rPr>
        <w:t xml:space="preserve">第11条（緊急時の対応）</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災害、火災、事故その他緊急事態が発生した場合は、利用者は当施設又は関係機関の指示に従うものとします。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当施設は、安全確保のため必要と判断した場合には、本システムによる入館を停止することがあります。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pu22pqucdnra" w:id="13"/>
      <w:bookmarkEnd w:id="13"/>
      <w:r w:rsidDel="00000000" w:rsidR="00000000" w:rsidRPr="00000000">
        <w:rPr>
          <w:rFonts w:ascii="Arial Unicode MS" w:cs="Arial Unicode MS" w:eastAsia="Arial Unicode MS" w:hAnsi="Arial Unicode MS"/>
          <w:b w:val="1"/>
          <w:bCs w:val="1"/>
          <w:rtl w:val="0"/>
        </w:rPr>
        <w:t xml:space="preserve">第12条（利用停止）</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当施設は、利用者が次の各号のいずれかに該当する場合には、事前通知なく本システムの利用を停止できるものとします。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（2）施設運営に支障を及ぼす行為があった場合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（3）料金の未払いがある場合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（4）虚偽の登録を行った場合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（5）その他当施設が利用継続を不適当と判断した場合</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rpk0g87qjfs4" w:id="14"/>
      <w:bookmarkEnd w:id="14"/>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利用者が本規約に違反し、当施設又は第三者へ損害を与えた場合には、その損害を賠償しなければなりません。</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スマートロック設備、扉、認証機器その他施設設備を破損した場合も同様とします。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ba53q4g1gm2u" w:id="15"/>
      <w:bookmarkEnd w:id="15"/>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当施設は、通信環境、利用端末、OSアップデート、携帯電話会社の障害その他当施設の管理外の事情により本システムを利用できないことについて責任を負いません。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天災地変、停電、通信障害その他不可抗力により本システムを利用できない場合についても同様とします。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利用者間又は第三者との間で生じた紛争については、利用者自身の責任で解決するものとします。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e1tbyb2ikgjr" w:id="16"/>
      <w:bookmarkEnd w:id="16"/>
      <w:r w:rsidDel="00000000" w:rsidR="00000000" w:rsidRPr="00000000">
        <w:rPr>
          <w:rFonts w:ascii="Arial Unicode MS" w:cs="Arial Unicode MS" w:eastAsia="Arial Unicode MS" w:hAnsi="Arial Unicode MS"/>
          <w:b w:val="1"/>
          <w:bCs w:val="1"/>
          <w:rtl w:val="0"/>
        </w:rPr>
        <w:t xml:space="preserve">第15条（個人情報の取扱い）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当施設は、本システムの利用により取得した個人情報及び利用履歴を、法令及びプライバシーポリシーに従い適切に取り扱います。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uupj1snhyebn" w:id="17"/>
      <w:bookmarkEnd w:id="17"/>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当施設は、法令の改正、サービス内容の変更又は施設運営上必要がある場合には、本規約を変更できます。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変更後の規約は、施設内掲示、公式ウェブサイト又はアプリその他当施設が適当と認める方法により周知した時点から効力を生じます。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su8lnpgfk8y2" w:id="18"/>
      <w:bookmarkEnd w:id="18"/>
      <w:r w:rsidDel="00000000" w:rsidR="00000000" w:rsidRPr="00000000">
        <w:rPr>
          <w:rFonts w:ascii="Arial Unicode MS" w:cs="Arial Unicode MS" w:eastAsia="Arial Unicode MS" w:hAnsi="Arial Unicode MS"/>
          <w:b w:val="1"/>
          <w:bCs w:val="1"/>
          <w:rtl w:val="0"/>
        </w:rPr>
        <w:t xml:space="preserve">第17条（準拠法）</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本規約は、日本法に準拠し、日本法に従って解釈されます。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vr65q0hfe0vk" w:id="19"/>
      <w:bookmarkEnd w:id="19"/>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本規約に定めのない事項又は本規約の解釈について疑義が生じた場合には、利用者と当施設は誠実に協議し解決を図るものとします。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y2fcbmk9pe0r" w:id="20"/>
      <w:bookmarkEnd w:id="20"/>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本規約に関して紛争が生じた場合には、当施設の所在地を管轄する地方裁判所又は簡易裁判所を第一審の専属的合意管轄裁判所とします。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