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3f1qdjv8cux" w:id="0"/>
      <w:bookmarkEnd w:id="0"/>
      <w:r w:rsidDel="00000000" w:rsidR="00000000" w:rsidRPr="00000000">
        <w:rPr>
          <w:rFonts w:ascii="Arial Unicode MS" w:cs="Arial Unicode MS" w:eastAsia="Arial Unicode MS" w:hAnsi="Arial Unicode MS"/>
          <w:b w:val="1"/>
          <w:bCs w:val="1"/>
          <w:sz w:val="44"/>
          <w:szCs w:val="44"/>
          <w:rtl w:val="0"/>
        </w:rPr>
        <w:t xml:space="preserve">SNS投稿素材利用規約（UGGC・写真投稿）</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運営・管理するSNSアカウント、Webサイト、広告媒体その他当社が指定する媒体（以下「当社媒体」という。）において、ユーザーが投稿または提供する写真、動画、画像、文章その他一切のコンテンツ（以下「投稿素材」という。）の利用条件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ユーザーは、当社に投稿素材を提供または投稿した時点で、本規約の内容に同意したものとみなされます。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52hsr9paco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本規約は、ユーザーが投稿または提供する投稿素材について、当社が適法かつ円滑に利用できるよう、著作権その他の権利関係および責任の所在を明確にすることを目的とします。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e2zuhdfd82rq" w:id="2"/>
      <w:bookmarkEnd w:id="2"/>
      <w:r w:rsidDel="00000000" w:rsidR="00000000" w:rsidRPr="00000000">
        <w:rPr>
          <w:rFonts w:ascii="Arial Unicode MS" w:cs="Arial Unicode MS" w:eastAsia="Arial Unicode MS" w:hAnsi="Arial Unicode MS"/>
          <w:b w:val="1"/>
          <w:bCs w:val="1"/>
          <w:sz w:val="34"/>
          <w:szCs w:val="34"/>
          <w:rtl w:val="0"/>
        </w:rPr>
        <w:t xml:space="preserve">第2条（投稿素材の定義）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本規約において「投稿素材」とは、ユーザーが当社媒体または当社指定の方法により投稿・送信・提供した、写真、動画、画像、文章、コメント、レビュー、音声その他一切の情報をいいます。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cqh229j9zfq" w:id="3"/>
      <w:bookmarkEnd w:id="3"/>
      <w:r w:rsidDel="00000000" w:rsidR="00000000" w:rsidRPr="00000000">
        <w:rPr>
          <w:rFonts w:ascii="Arial Unicode MS" w:cs="Arial Unicode MS" w:eastAsia="Arial Unicode MS" w:hAnsi="Arial Unicode MS"/>
          <w:b w:val="1"/>
          <w:bCs w:val="1"/>
          <w:sz w:val="34"/>
          <w:szCs w:val="34"/>
          <w:rtl w:val="0"/>
        </w:rPr>
        <w:t xml:space="preserve">第3条（投稿条件）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ユーザーは、投稿素材について、以下の事項を保証するものとします。</w:t>
      </w:r>
    </w:p>
    <w:p w:rsidR="00000000" w:rsidDel="00000000" w:rsidP="00000000" w:rsidRDefault="00000000" w:rsidRPr="00000000" w14:paraId="0000000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投稿素材がユーザー自身によって創作または適法に利用権限を有するものであること</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第三者の著作権、肖像権、プライバシー権、商標権その他の権利を侵害していないこと</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被写体となる人物が存在する場合には、当該人物から本規約に基づく利用について適法な同意を得ていること</w:t>
      </w:r>
    </w:p>
    <w:p w:rsidR="00000000" w:rsidDel="00000000" w:rsidP="00000000" w:rsidRDefault="00000000" w:rsidRPr="00000000" w14:paraId="0000001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法令または公序良俗に違反する内容を含まないこと</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ecykprkt2u82" w:id="4"/>
      <w:bookmarkEnd w:id="4"/>
      <w:r w:rsidDel="00000000" w:rsidR="00000000" w:rsidRPr="00000000">
        <w:rPr>
          <w:rFonts w:ascii="Arial Unicode MS" w:cs="Arial Unicode MS" w:eastAsia="Arial Unicode MS" w:hAnsi="Arial Unicode MS"/>
          <w:b w:val="1"/>
          <w:bCs w:val="1"/>
          <w:sz w:val="34"/>
          <w:szCs w:val="34"/>
          <w:rtl w:val="0"/>
        </w:rPr>
        <w:t xml:space="preserve">第4条（著作権の帰属）</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投稿素材に関する著作権は、別途合意のない限り、原則としてユーザーに帰属するものとします。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ただし、ユーザーは、本規約に基づき、当社に対し投稿素材を利用するための権利を許諾するものとします。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celmv23plxpb" w:id="5"/>
      <w:bookmarkEnd w:id="5"/>
      <w:r w:rsidDel="00000000" w:rsidR="00000000" w:rsidRPr="00000000">
        <w:rPr>
          <w:rFonts w:ascii="Arial Unicode MS" w:cs="Arial Unicode MS" w:eastAsia="Arial Unicode MS" w:hAnsi="Arial Unicode MS"/>
          <w:b w:val="1"/>
          <w:bCs w:val="1"/>
          <w:sz w:val="34"/>
          <w:szCs w:val="34"/>
          <w:rtl w:val="0"/>
        </w:rPr>
        <w:t xml:space="preserve">第5条（利用許諾）</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ユーザーは、当社に対し、投稿素材について、無償で、期間および地域の制限なく、以下の目的のために利用する権利を許諾するものとします。</w:t>
      </w:r>
    </w:p>
    <w:p w:rsidR="00000000" w:rsidDel="00000000" w:rsidP="00000000" w:rsidRDefault="00000000" w:rsidRPr="00000000" w14:paraId="0000001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当社媒体への掲載、編集、加工、翻案</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SNS、Webサイト、広告、販促物、プレスリリース等への利用</w:t>
      </w:r>
    </w:p>
    <w:p w:rsidR="00000000" w:rsidDel="00000000" w:rsidP="00000000" w:rsidRDefault="00000000" w:rsidRPr="00000000" w14:paraId="0000001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当社サービス・ブランドの紹介、広報、マーケティング活動への利用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当社は、投稿素材の利用にあたり、トリミング、文字入れ、色調補正その他必要な範囲での改変を行うことができるものとします。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8w3i8su89qvw" w:id="6"/>
      <w:bookmarkEnd w:id="6"/>
      <w:r w:rsidDel="00000000" w:rsidR="00000000" w:rsidRPr="00000000">
        <w:rPr>
          <w:rFonts w:ascii="Arial Unicode MS" w:cs="Arial Unicode MS" w:eastAsia="Arial Unicode MS" w:hAnsi="Arial Unicode MS"/>
          <w:b w:val="1"/>
          <w:bCs w:val="1"/>
          <w:sz w:val="34"/>
          <w:szCs w:val="34"/>
          <w:rtl w:val="0"/>
        </w:rPr>
        <w:t xml:space="preserve">第6条（クレジット表示）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当社は、投稿素材の利用に際し、ユーザー名、アカウント名等のクレジットを表示する場合がありますが、表示を義務付けられるものではありません。</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hp9qyb4h7wcs"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ユーザーは、以下の行為を行ってはならないものとします。</w:t>
      </w:r>
    </w:p>
    <w:p w:rsidR="00000000" w:rsidDel="00000000" w:rsidP="00000000" w:rsidRDefault="00000000" w:rsidRPr="00000000" w14:paraId="0000002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虚偽の情報を含む投稿素材の提供</w:t>
      </w:r>
    </w:p>
    <w:p w:rsidR="00000000" w:rsidDel="00000000" w:rsidP="00000000" w:rsidRDefault="00000000" w:rsidRPr="00000000" w14:paraId="0000002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第三者の権利を侵害する投稿素材の提供</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誹謗中傷、差別的表現、反社会的内容を含む投稿</w:t>
      </w:r>
    </w:p>
    <w:p w:rsidR="00000000" w:rsidDel="00000000" w:rsidP="00000000" w:rsidRDefault="00000000" w:rsidRPr="00000000" w14:paraId="0000002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当社または第三者に不利益、損害を与えるおそれのある行為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当社は、前項に該当すると判断した投稿素材について、事前の通知なく削除、非掲載その他の措置を講じることができるものとします。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4tux2af06njq" w:id="8"/>
      <w:bookmarkEnd w:id="8"/>
      <w:r w:rsidDel="00000000" w:rsidR="00000000" w:rsidRPr="00000000">
        <w:rPr>
          <w:rFonts w:ascii="Arial Unicode MS" w:cs="Arial Unicode MS" w:eastAsia="Arial Unicode MS" w:hAnsi="Arial Unicode MS"/>
          <w:b w:val="1"/>
          <w:bCs w:val="1"/>
          <w:sz w:val="34"/>
          <w:szCs w:val="34"/>
          <w:rtl w:val="0"/>
        </w:rPr>
        <w:t xml:space="preserve">第8条（責任の所在）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投稿素材に関して第三者との間で紛争が生じた場合、ユーザーは自己の責任と費用においてこれを解決するものとし、当社に一切の損害を与えないものとします。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nosb75spt0jn"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当社は、投稿素材の掲載、非掲載、削除、利用方法等について、いかなる義務または責任も負わないものとします。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また、当社は、投稿素材の利用により生じたユーザーまたは第三者の損害について、当社の故意または重過失による場合を除き、責任を負わないものとします。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1x7qrg1zqz7l" w:id="10"/>
      <w:bookmarkEnd w:id="10"/>
      <w:r w:rsidDel="00000000" w:rsidR="00000000" w:rsidRPr="00000000">
        <w:rPr>
          <w:rFonts w:ascii="Arial Unicode MS" w:cs="Arial Unicode MS" w:eastAsia="Arial Unicode MS" w:hAnsi="Arial Unicode MS"/>
          <w:b w:val="1"/>
          <w:bCs w:val="1"/>
          <w:sz w:val="34"/>
          <w:szCs w:val="34"/>
          <w:rtl w:val="0"/>
        </w:rPr>
        <w:t xml:space="preserve">第10条（規約の変更）</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当社は、必要と判断した場合には、本規約の内容を変更することができるものとします。変更後の規約は、当社媒体上に表示した時点から効力を生じるものとします。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hxi313nryxig" w:id="11"/>
      <w:bookmarkEnd w:id="11"/>
      <w:r w:rsidDel="00000000" w:rsidR="00000000" w:rsidRPr="00000000">
        <w:rPr>
          <w:rFonts w:ascii="Arial Unicode MS" w:cs="Arial Unicode MS" w:eastAsia="Arial Unicode MS" w:hAnsi="Arial Unicode MS"/>
          <w:b w:val="1"/>
          <w:bCs w:val="1"/>
          <w:sz w:val="34"/>
          <w:szCs w:val="34"/>
          <w:rtl w:val="0"/>
        </w:rPr>
        <w:t xml:space="preserve">第11条（準拠法および管轄）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本規約は日本法を準拠法とし、本規約または投稿素材に関連して生じた紛争については、当社本店所在地を管轄する地方裁判所を第一審の専属的合意管轄裁判所とします。</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