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5t3sz2gw6usv" w:id="0"/>
      <w:bookmarkEnd w:id="0"/>
      <w:r w:rsidDel="00000000" w:rsidR="00000000" w:rsidRPr="00000000">
        <w:rPr>
          <w:rFonts w:ascii="Arial Unicode MS" w:cs="Arial Unicode MS" w:eastAsia="Arial Unicode MS" w:hAnsi="Arial Unicode MS"/>
          <w:b w:val="1"/>
          <w:bCs w:val="1"/>
          <w:sz w:val="44"/>
          <w:szCs w:val="44"/>
          <w:rtl w:val="0"/>
        </w:rPr>
        <w:t xml:space="preserve">面会ルール同意書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以下「当院」といいます。）**と飼い主（以下「飼い主」といいます。）は、入院中の動物への面会について、円滑な診療及び入院管理を行うため、以下のとおり面会ルールを定め、双方確認のうえ同意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y3vebbj61o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本同意書は、入院中の動物に対する適切な治療及び療養環境を維持するとともに、院内感染防止、安全管理及び他の入院動物への配慮を目的として、面会時の条件及び遵守事項を定めるものとします。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xt5ahr90oli" w:id="2"/>
      <w:bookmarkEnd w:id="2"/>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本同意書は、当院へ入院するすべての犬、猫その他の動物に適用されます。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3kqztp640nii" w:id="3"/>
      <w:bookmarkEnd w:id="3"/>
      <w:r w:rsidDel="00000000" w:rsidR="00000000" w:rsidRPr="00000000">
        <w:rPr>
          <w:rFonts w:ascii="Arial Unicode MS" w:cs="Arial Unicode MS" w:eastAsia="Arial Unicode MS" w:hAnsi="Arial Unicode MS"/>
          <w:b w:val="1"/>
          <w:bCs w:val="1"/>
          <w:rtl w:val="0"/>
        </w:rPr>
        <w:t xml:space="preserve">第3条（面会日時）</w:t>
      </w:r>
    </w:p>
    <w:p w:rsidR="00000000" w:rsidDel="00000000" w:rsidP="00000000" w:rsidRDefault="00000000" w:rsidRPr="00000000" w14:paraId="0000000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面会は当院が指定する曜日及び時間帯に限り実施します。</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面会は原則として事前予約制とし、当院の承認を受けた場合に実施できるものとします。</w:t>
      </w:r>
    </w:p>
    <w:p w:rsidR="00000000" w:rsidDel="00000000" w:rsidP="00000000" w:rsidRDefault="00000000" w:rsidRPr="00000000" w14:paraId="0000000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緊急処置、手術、診療状況その他当院の運営上必要がある場合には、面会時間の変更又は中止を行うことがあります。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65se3x6wmbni" w:id="4"/>
      <w:bookmarkEnd w:id="4"/>
      <w:r w:rsidDel="00000000" w:rsidR="00000000" w:rsidRPr="00000000">
        <w:rPr>
          <w:rFonts w:ascii="Arial Unicode MS" w:cs="Arial Unicode MS" w:eastAsia="Arial Unicode MS" w:hAnsi="Arial Unicode MS"/>
          <w:b w:val="1"/>
          <w:bCs w:val="1"/>
          <w:rtl w:val="0"/>
        </w:rPr>
        <w:t xml:space="preserve">第4条（面会人数）</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面会人数は原則として当院が指定する人数以内とします。</w:t>
      </w:r>
    </w:p>
    <w:p w:rsidR="00000000" w:rsidDel="00000000" w:rsidP="00000000" w:rsidRDefault="00000000" w:rsidRPr="00000000" w14:paraId="0000001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小さなお子様を伴う場合は、安全管理上、当院の指示に従うものとします。</w:t>
      </w:r>
    </w:p>
    <w:p w:rsidR="00000000" w:rsidDel="00000000" w:rsidP="00000000" w:rsidRDefault="00000000" w:rsidRPr="00000000" w14:paraId="00000013">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他の利用者又は入院動物に支障を及ぼすと当院が判断した場合には、人数を制限することがあります。</w:t>
      </w:r>
    </w:p>
    <w:p w:rsidR="00000000" w:rsidDel="00000000" w:rsidP="00000000" w:rsidRDefault="00000000" w:rsidRPr="00000000" w14:paraId="0000001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zas2nlxwf2t1" w:id="5"/>
      <w:bookmarkEnd w:id="5"/>
      <w:r w:rsidDel="00000000" w:rsidR="00000000" w:rsidRPr="00000000">
        <w:rPr>
          <w:rFonts w:ascii="Arial Unicode MS" w:cs="Arial Unicode MS" w:eastAsia="Arial Unicode MS" w:hAnsi="Arial Unicode MS"/>
          <w:b w:val="1"/>
          <w:bCs w:val="1"/>
          <w:rtl w:val="0"/>
        </w:rPr>
        <w:t xml:space="preserve">第5条（面会時間）</w:t>
      </w:r>
    </w:p>
    <w:p w:rsidR="00000000" w:rsidDel="00000000" w:rsidP="00000000" w:rsidRDefault="00000000" w:rsidRPr="00000000" w14:paraId="0000001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面会時間は原則として当院が定める時間以内とします。</w:t>
      </w:r>
    </w:p>
    <w:p w:rsidR="00000000" w:rsidDel="00000000" w:rsidP="00000000" w:rsidRDefault="00000000" w:rsidRPr="00000000" w14:paraId="0000001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長時間の面会により動物の安静が妨げられると判断した場合には、当院は面会終了をお願いすることがあります。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3brfs7v2jqga" w:id="6"/>
      <w:bookmarkEnd w:id="6"/>
      <w:r w:rsidDel="00000000" w:rsidR="00000000" w:rsidRPr="00000000">
        <w:rPr>
          <w:rFonts w:ascii="Arial Unicode MS" w:cs="Arial Unicode MS" w:eastAsia="Arial Unicode MS" w:hAnsi="Arial Unicode MS"/>
          <w:b w:val="1"/>
          <w:bCs w:val="1"/>
          <w:rtl w:val="0"/>
        </w:rPr>
        <w:t xml:space="preserve">第6条（面会時の遵守事項）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飼い主は、面会時に次の事項を遵守するものとします。</w:t>
      </w:r>
    </w:p>
    <w:p w:rsidR="00000000" w:rsidDel="00000000" w:rsidP="00000000" w:rsidRDefault="00000000" w:rsidRPr="00000000" w14:paraId="0000001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当院スタッフの指示に従うこと。</w:t>
      </w:r>
    </w:p>
    <w:p w:rsidR="00000000" w:rsidDel="00000000" w:rsidP="00000000" w:rsidRDefault="00000000" w:rsidRPr="00000000" w14:paraId="0000001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入院室内では静かに行動すること。</w:t>
      </w:r>
    </w:p>
    <w:p w:rsidR="00000000" w:rsidDel="00000000" w:rsidP="00000000" w:rsidRDefault="00000000" w:rsidRPr="00000000" w14:paraId="0000001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他の入院動物へ近づかないこと。</w:t>
      </w:r>
    </w:p>
    <w:p w:rsidR="00000000" w:rsidDel="00000000" w:rsidP="00000000" w:rsidRDefault="00000000" w:rsidRPr="00000000" w14:paraId="0000001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他の利用者のプライバシーを尊重すること。</w:t>
      </w:r>
    </w:p>
    <w:p w:rsidR="00000000" w:rsidDel="00000000" w:rsidP="00000000" w:rsidRDefault="00000000" w:rsidRPr="00000000" w14:paraId="0000001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無断で診療区域へ立ち入らないこと。</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写真・動画撮影は当院の許可を得て行うこと。</w:t>
      </w:r>
    </w:p>
    <w:p w:rsidR="00000000" w:rsidDel="00000000" w:rsidP="00000000" w:rsidRDefault="00000000" w:rsidRPr="00000000" w14:paraId="0000002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面会終了後は速やかに退室すること。</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h0i6me9c3kvn" w:id="7"/>
      <w:bookmarkEnd w:id="7"/>
      <w:r w:rsidDel="00000000" w:rsidR="00000000" w:rsidRPr="00000000">
        <w:rPr>
          <w:rFonts w:ascii="Arial Unicode MS" w:cs="Arial Unicode MS" w:eastAsia="Arial Unicode MS" w:hAnsi="Arial Unicode MS"/>
          <w:b w:val="1"/>
          <w:bCs w:val="1"/>
          <w:rtl w:val="0"/>
        </w:rPr>
        <w:t xml:space="preserve">第7条（飲食物等の持込み）</w:t>
      </w:r>
    </w:p>
    <w:p w:rsidR="00000000" w:rsidDel="00000000" w:rsidP="00000000" w:rsidRDefault="00000000" w:rsidRPr="00000000" w14:paraId="0000002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動物への飲食物、おやつ、薬品、おもちゃ、寝具その他物品を持ち込む場合は、事前に当院の承認を受けるものとします。</w:t>
      </w:r>
    </w:p>
    <w:p w:rsidR="00000000" w:rsidDel="00000000" w:rsidP="00000000" w:rsidRDefault="00000000" w:rsidRPr="00000000" w14:paraId="0000002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当院が治療上又は衛生管理上不適切と判断した物品については、持込みをお断りする場合があります。</w:t>
      </w:r>
    </w:p>
    <w:p w:rsidR="00000000" w:rsidDel="00000000" w:rsidP="00000000" w:rsidRDefault="00000000" w:rsidRPr="00000000" w14:paraId="00000026">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飼い主が無断で持ち込んだ物品により治療へ影響が生じた場合、当院はその責任を負いません。</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fis773jmbrlk" w:id="8"/>
      <w:bookmarkEnd w:id="8"/>
      <w:r w:rsidDel="00000000" w:rsidR="00000000" w:rsidRPr="00000000">
        <w:rPr>
          <w:rFonts w:ascii="Arial Unicode MS" w:cs="Arial Unicode MS" w:eastAsia="Arial Unicode MS" w:hAnsi="Arial Unicode MS"/>
          <w:b w:val="1"/>
          <w:bCs w:val="1"/>
          <w:rtl w:val="0"/>
        </w:rPr>
        <w:t xml:space="preserve">第8条（感染症対策）</w:t>
      </w:r>
    </w:p>
    <w:p w:rsidR="00000000" w:rsidDel="00000000" w:rsidP="00000000" w:rsidRDefault="00000000" w:rsidRPr="00000000" w14:paraId="0000002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発熱、咳その他感染症が疑われる症状がある場合は、面会をご遠慮いただきます。</w:t>
      </w:r>
    </w:p>
    <w:p w:rsidR="00000000" w:rsidDel="00000000" w:rsidP="00000000" w:rsidRDefault="00000000" w:rsidRPr="00000000" w14:paraId="0000002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面会時は手指消毒その他当院が定める感染防止措置に協力するものとします。</w:t>
      </w:r>
    </w:p>
    <w:p w:rsidR="00000000" w:rsidDel="00000000" w:rsidP="00000000" w:rsidRDefault="00000000" w:rsidRPr="00000000" w14:paraId="0000002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感染症流行時その他必要がある場合には、当院は面会を全面的又は一部制限することがあります。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lhsfhuxg5mwo" w:id="9"/>
      <w:bookmarkEnd w:id="9"/>
      <w:r w:rsidDel="00000000" w:rsidR="00000000" w:rsidRPr="00000000">
        <w:rPr>
          <w:rFonts w:ascii="Arial Unicode MS" w:cs="Arial Unicode MS" w:eastAsia="Arial Unicode MS" w:hAnsi="Arial Unicode MS"/>
          <w:b w:val="1"/>
          <w:bCs w:val="1"/>
          <w:rtl w:val="0"/>
        </w:rPr>
        <w:t xml:space="preserve">第9条（動物の状態による制限）</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次のいずれかに該当する場合、当院は面会を制限又は禁止できるものとします。</w:t>
      </w:r>
    </w:p>
    <w:p w:rsidR="00000000" w:rsidDel="00000000" w:rsidP="00000000" w:rsidRDefault="00000000" w:rsidRPr="00000000" w14:paraId="0000002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手術直後その他安静が必要な場合</w:t>
      </w:r>
    </w:p>
    <w:p w:rsidR="00000000" w:rsidDel="00000000" w:rsidP="00000000" w:rsidRDefault="00000000" w:rsidRPr="00000000" w14:paraId="0000003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集中治療管理中の場合</w:t>
      </w:r>
    </w:p>
    <w:p w:rsidR="00000000" w:rsidDel="00000000" w:rsidP="00000000" w:rsidRDefault="00000000" w:rsidRPr="00000000" w14:paraId="0000003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感染症管理が必要な場合</w:t>
      </w:r>
    </w:p>
    <w:p w:rsidR="00000000" w:rsidDel="00000000" w:rsidP="00000000" w:rsidRDefault="00000000" w:rsidRPr="00000000" w14:paraId="0000003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興奮等により病状悪化のおそれがある場合</w:t>
      </w:r>
    </w:p>
    <w:p w:rsidR="00000000" w:rsidDel="00000000" w:rsidP="00000000" w:rsidRDefault="00000000" w:rsidRPr="00000000" w14:paraId="0000003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その他獣医師が必要と判断した場合</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tpt5gq4bcwcw" w:id="10"/>
      <w:bookmarkEnd w:id="10"/>
      <w:r w:rsidDel="00000000" w:rsidR="00000000" w:rsidRPr="00000000">
        <w:rPr>
          <w:rFonts w:ascii="Arial Unicode MS" w:cs="Arial Unicode MS" w:eastAsia="Arial Unicode MS" w:hAnsi="Arial Unicode MS"/>
          <w:b w:val="1"/>
          <w:bCs w:val="1"/>
          <w:rtl w:val="0"/>
        </w:rPr>
        <w:t xml:space="preserve">第10条（面会中の事故）</w:t>
      </w:r>
    </w:p>
    <w:p w:rsidR="00000000" w:rsidDel="00000000" w:rsidP="00000000" w:rsidRDefault="00000000" w:rsidRPr="00000000" w14:paraId="0000003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面会中に動物が興奮し、咬傷、引っかき傷その他事故が発生した場合であっても、当院に故意又は重大な過失がある場合を除き、当院は責任を負いません。</w:t>
      </w:r>
    </w:p>
    <w:p w:rsidR="00000000" w:rsidDel="00000000" w:rsidP="00000000" w:rsidRDefault="00000000" w:rsidRPr="00000000" w14:paraId="0000003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飼い主は当院スタッフの指示なくケージから動物を出さないものとします。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aj0lm82u5k45" w:id="11"/>
      <w:bookmarkEnd w:id="11"/>
      <w:r w:rsidDel="00000000" w:rsidR="00000000" w:rsidRPr="00000000">
        <w:rPr>
          <w:rFonts w:ascii="Arial Unicode MS" w:cs="Arial Unicode MS" w:eastAsia="Arial Unicode MS" w:hAnsi="Arial Unicode MS"/>
          <w:b w:val="1"/>
          <w:bCs w:val="1"/>
          <w:rtl w:val="0"/>
        </w:rPr>
        <w:t xml:space="preserve">第11条（面会の中止）</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飼い主が本同意書又は当院スタッフの指示に従わない場合には、当院は面会を中止し、以後の面会を制限できるものとします。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hk6nqtjut25n"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当院は、面会に関連して取得した個人情報について、法令及び当院の個人情報保護方針に従い適切に管理します。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hj6w9sn790pu"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本同意書に定めのない事項又は解釈について疑義が生じた場合には、当院及び飼い主は誠実に協議のうえ解決するものとします。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99xbbp2uluu6" w:id="14"/>
      <w:bookmarkEnd w:id="14"/>
      <w:r w:rsidDel="00000000" w:rsidR="00000000" w:rsidRPr="00000000">
        <w:rPr>
          <w:rFonts w:ascii="Arial Unicode MS" w:cs="Arial Unicode MS" w:eastAsia="Arial Unicode MS" w:hAnsi="Arial Unicode MS"/>
          <w:b w:val="1"/>
          <w:bCs w:val="1"/>
          <w:rtl w:val="0"/>
        </w:rPr>
        <w:t xml:space="preserve">第14条（確認事項）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飼い主は、本同意書の内容について十分な説明を受け、内容を理解したうえで同意します。</w:t>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l8i0p6v64ur" w:id="15"/>
      <w:bookmarkEnd w:id="15"/>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nhi3uj3q2uw3" w:id="16"/>
      <w:bookmarkEnd w:id="16"/>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x7qyzgslmh43" w:id="17"/>
      <w:bookmarkEnd w:id="17"/>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l8gxzig4w0ai" w:id="18"/>
      <w:bookmarkEnd w:id="18"/>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1dfk59cabz5h" w:id="19"/>
      <w:bookmarkEnd w:id="19"/>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4"/>
          <w:szCs w:val="24"/>
        </w:rPr>
      </w:pPr>
      <w:bookmarkStart w:colFirst="0" w:colLast="0" w:name="_fj3mav4q3opz" w:id="20"/>
      <w:bookmarkEnd w:id="20"/>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4"/>
          <w:szCs w:val="24"/>
        </w:rPr>
      </w:pPr>
      <w:bookmarkStart w:colFirst="0" w:colLast="0" w:name="_w1jcudginuj6"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動物情報</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診察券番号：</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pbqm6edretyj"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飼い主</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pd6bo9lhk32"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動物病院</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