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aw5xw4impphg" w:id="0"/>
      <w:bookmarkEnd w:id="0"/>
      <w:r w:rsidDel="00000000" w:rsidR="00000000" w:rsidRPr="00000000">
        <w:rPr>
          <w:rFonts w:ascii="Arial Unicode MS" w:cs="Arial Unicode MS" w:eastAsia="Arial Unicode MS" w:hAnsi="Arial Unicode MS"/>
          <w:b w:val="1"/>
          <w:bCs w:val="1"/>
          <w:sz w:val="44"/>
          <w:szCs w:val="44"/>
          <w:rtl w:val="0"/>
        </w:rPr>
        <w:t xml:space="preserve">入居相談サービス利用規約（老人ホーム）</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b w:val="1"/>
          <w:bCs w:val="1"/>
          <w:sz w:val="32"/>
          <w:szCs w:val="32"/>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規約は、○○株式会社（以下「当社」といいます。）が提供する老人ホーム・介護施設等の紹介および入居相談サービス（以下「本サービス」といいます。）の利用条件を定めることを目的とします。利用者は、本規約に同意したうえで本サービスを利用す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32"/>
          <w:szCs w:val="32"/>
          <w:rtl w:val="0"/>
        </w:rPr>
        <w:t xml:space="preserve">第2条（定義）</w:t>
        <w:br w:type="textWrapping"/>
      </w:r>
      <w:r w:rsidDel="00000000" w:rsidR="00000000" w:rsidRPr="00000000">
        <w:rPr>
          <w:rFonts w:ascii="Arial Unicode MS" w:cs="Arial Unicode MS" w:eastAsia="Arial Unicode MS" w:hAnsi="Arial Unicode MS"/>
          <w:sz w:val="20"/>
          <w:szCs w:val="20"/>
          <w:rtl w:val="0"/>
        </w:rPr>
        <w:t xml:space="preserve">本規約において使用する用語の定義は、次のとおりとします。</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（1）「利用者」とは、本サービスの利用を希望し、本規約に同意した本人またはその家族その他の関係者をいいます。</w:t>
        <w:br w:type="textWrapping"/>
        <w:t xml:space="preserve">（2）「対象者」とは、老人ホーム等への入居を希望する方をいいます。</w:t>
        <w:br w:type="textWrapping"/>
        <w:t xml:space="preserve">（3）「提携施設」とは、当社が紹介可能な老人ホーム、介護施設、高齢者向け住宅その他の施設をいいます。</w:t>
        <w:br w:type="textWrapping"/>
        <w:t xml:space="preserve">（4）「相談情報」とは、利用者または対象者に関する氏名、住所、健康状態、介護状況、希望条件その他本サービスの提供に必要な情報をいいます。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b w:val="1"/>
          <w:bCs w:val="1"/>
          <w:sz w:val="32"/>
          <w:szCs w:val="32"/>
          <w:rtl w:val="0"/>
        </w:rPr>
        <w:t xml:space="preserve">第3条（サービス内容）</w:t>
        <w:br w:type="textWrapping"/>
      </w:r>
      <w:r w:rsidDel="00000000" w:rsidR="00000000" w:rsidRPr="00000000">
        <w:rPr>
          <w:rFonts w:ascii="Arial Unicode MS" w:cs="Arial Unicode MS" w:eastAsia="Arial Unicode MS" w:hAnsi="Arial Unicode MS"/>
          <w:sz w:val="20"/>
          <w:szCs w:val="20"/>
          <w:rtl w:val="0"/>
        </w:rPr>
        <w:t xml:space="preserve">1．当社は、次の各号に掲げるサービスを提供します。</w:t>
        <w:br w:type="textWrapping"/>
        <w:t xml:space="preserve">（1）老人ホーム等に関する情報提供</w:t>
        <w:br w:type="textWrapping"/>
        <w:t xml:space="preserve">（2）施設の紹介および提案</w:t>
        <w:br w:type="textWrapping"/>
        <w:t xml:space="preserve">（3）施設見学の日程調整</w:t>
        <w:br w:type="textWrapping"/>
        <w:t xml:space="preserve">（4）入居相談に関する助言</w:t>
        <w:br w:type="textWrapping"/>
        <w:t xml:space="preserve">（5）その他当社が必要と認めるサービス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2．本サービスは施設への入居を保証するものではありません。</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3．当社は、提携施設以外の施設を紹介する義務を負いません。</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32"/>
          <w:szCs w:val="32"/>
          <w:rtl w:val="0"/>
        </w:rPr>
        <w:t xml:space="preserve">第4条（利用申込み）</w:t>
        <w:br w:type="textWrapping"/>
      </w:r>
      <w:r w:rsidDel="00000000" w:rsidR="00000000" w:rsidRPr="00000000">
        <w:rPr>
          <w:rFonts w:ascii="Arial Unicode MS" w:cs="Arial Unicode MS" w:eastAsia="Arial Unicode MS" w:hAnsi="Arial Unicode MS"/>
          <w:sz w:val="20"/>
          <w:szCs w:val="20"/>
          <w:rtl w:val="0"/>
        </w:rPr>
        <w:t xml:space="preserve">1．利用希望者は、当社所定の方法により本サービスを申し込むものとします。</w:t>
        <w:br w:type="textWrapping"/>
        <w:t xml:space="preserve">2．利用者は、相談情報について真実かつ正確な内容を提供するものとします。</w:t>
        <w:br w:type="textWrapping"/>
        <w:t xml:space="preserve">3．相談情報に変更が生じた場合は、利用者は速やかに当社へ通知するものとします。</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32"/>
          <w:szCs w:val="32"/>
          <w:rtl w:val="0"/>
        </w:rPr>
        <w:t xml:space="preserve">第5条（利用料金）</w:t>
        <w:br w:type="textWrapping"/>
      </w:r>
      <w:r w:rsidDel="00000000" w:rsidR="00000000" w:rsidRPr="00000000">
        <w:rPr>
          <w:rFonts w:ascii="Arial Unicode MS" w:cs="Arial Unicode MS" w:eastAsia="Arial Unicode MS" w:hAnsi="Arial Unicode MS"/>
          <w:sz w:val="20"/>
          <w:szCs w:val="20"/>
          <w:rtl w:val="0"/>
        </w:rPr>
        <w:t xml:space="preserve">1．本サービスの利用料金は、当社が別途定める場合を除き無料とします。</w:t>
        <w:br w:type="textWrapping"/>
        <w:t xml:space="preserve">2．施設見学時の交通費その他利用者に発生する費用は利用者の負担とします。</w:t>
        <w:br w:type="textWrapping"/>
        <w:t xml:space="preserve">3．当社が有料サービスを提供する場合は、事前に料金その他条件を明示します。</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32"/>
          <w:szCs w:val="32"/>
          <w:rtl w:val="0"/>
        </w:rPr>
        <w:t xml:space="preserve">第6条（施設紹介）</w:t>
        <w:br w:type="textWrapping"/>
      </w:r>
      <w:r w:rsidDel="00000000" w:rsidR="00000000" w:rsidRPr="00000000">
        <w:rPr>
          <w:rFonts w:ascii="Arial Unicode MS" w:cs="Arial Unicode MS" w:eastAsia="Arial Unicode MS" w:hAnsi="Arial Unicode MS"/>
          <w:sz w:val="20"/>
          <w:szCs w:val="20"/>
          <w:rtl w:val="0"/>
        </w:rPr>
        <w:t xml:space="preserve">1．当社は、利用者から提供された情報をもとに施設を紹介します。</w:t>
        <w:br w:type="textWrapping"/>
        <w:t xml:space="preserve">2．紹介施設への入居の可否は、各施設の審査および判断によるものとします。</w:t>
        <w:br w:type="textWrapping"/>
        <w:t xml:space="preserve">3．利用者は、紹介内容を十分確認したうえで、自らの判断と責任において入居契約を締結するものとします。</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32"/>
          <w:szCs w:val="32"/>
          <w:rtl w:val="0"/>
        </w:rPr>
        <w:t xml:space="preserve">第7条（施設見学）</w:t>
        <w:br w:type="textWrapping"/>
      </w:r>
      <w:r w:rsidDel="00000000" w:rsidR="00000000" w:rsidRPr="00000000">
        <w:rPr>
          <w:rFonts w:ascii="Arial Unicode MS" w:cs="Arial Unicode MS" w:eastAsia="Arial Unicode MS" w:hAnsi="Arial Unicode MS"/>
          <w:sz w:val="20"/>
          <w:szCs w:val="20"/>
          <w:rtl w:val="0"/>
        </w:rPr>
        <w:t xml:space="preserve">1．当社は、利用者の希望に応じて施設見学の日程調整を行います。</w:t>
        <w:br w:type="textWrapping"/>
        <w:t xml:space="preserve">2．見学日時の変更またはキャンセルが必要となった場合、利用者は速やかに当社へ連絡するものとします。</w:t>
        <w:br w:type="textWrapping"/>
        <w:t xml:space="preserve">3．見学時は施設の指示およびルールに従うものとします。</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32"/>
          <w:szCs w:val="32"/>
          <w:rtl w:val="0"/>
        </w:rPr>
        <w:t xml:space="preserve">第8条（個人情報等の取扱い）</w:t>
        <w:br w:type="textWrapping"/>
      </w:r>
      <w:r w:rsidDel="00000000" w:rsidR="00000000" w:rsidRPr="00000000">
        <w:rPr>
          <w:rFonts w:ascii="Arial Unicode MS" w:cs="Arial Unicode MS" w:eastAsia="Arial Unicode MS" w:hAnsi="Arial Unicode MS"/>
          <w:sz w:val="20"/>
          <w:szCs w:val="20"/>
          <w:rtl w:val="0"/>
        </w:rPr>
        <w:t xml:space="preserve">1．当社は、相談情報および個人情報を、次の目的で利用します。</w:t>
        <w:br w:type="textWrapping"/>
        <w:t xml:space="preserve">（1）本サービスの提供</w:t>
        <w:br w:type="textWrapping"/>
        <w:t xml:space="preserve">（2）施設紹介および入居手続支援</w:t>
        <w:br w:type="textWrapping"/>
        <w:t xml:space="preserve">（3）問い合わせ対応</w:t>
        <w:br w:type="textWrapping"/>
        <w:t xml:space="preserve">（4）サービス品質向上のための分析</w:t>
        <w:br w:type="textWrapping"/>
        <w:t xml:space="preserve">（5）法令に基づく対応</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2．当社は、本サービスの提供に必要な範囲で、利用者の同意または法令上認められる場合に限り、提携施設へ必要な情報を提供します。</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32"/>
          <w:szCs w:val="32"/>
          <w:rtl w:val="0"/>
        </w:rPr>
        <w:t xml:space="preserve">第9条（利用者の禁止事項）</w:t>
        <w:br w:type="textWrapping"/>
      </w:r>
      <w:r w:rsidDel="00000000" w:rsidR="00000000" w:rsidRPr="00000000">
        <w:rPr>
          <w:rFonts w:ascii="Arial Unicode MS" w:cs="Arial Unicode MS" w:eastAsia="Arial Unicode MS" w:hAnsi="Arial Unicode MS"/>
          <w:sz w:val="20"/>
          <w:szCs w:val="20"/>
          <w:rtl w:val="0"/>
        </w:rPr>
        <w:t xml:space="preserve">利用者は、次の各号の行為を行ってはなりません。</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（1）虚偽または不正確な情報を提供する行為</w:t>
        <w:br w:type="textWrapping"/>
        <w:t xml:space="preserve">（2）第三者になりすまして利用する行為</w:t>
        <w:br w:type="textWrapping"/>
        <w:t xml:space="preserve">（3）当社または提携施設の業務を妨害する行為</w:t>
        <w:br w:type="textWrapping"/>
        <w:t xml:space="preserve">（4）法令または公序良俗に反する行為</w:t>
        <w:br w:type="textWrapping"/>
        <w:t xml:space="preserve">（5）その他当社が不適切と判断する行為</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32"/>
          <w:szCs w:val="32"/>
          <w:rtl w:val="0"/>
        </w:rPr>
        <w:t xml:space="preserve">第10条（サービスの変更・中止）</w:t>
        <w:br w:type="textWrapping"/>
      </w:r>
      <w:r w:rsidDel="00000000" w:rsidR="00000000" w:rsidRPr="00000000">
        <w:rPr>
          <w:rFonts w:ascii="Arial Unicode MS" w:cs="Arial Unicode MS" w:eastAsia="Arial Unicode MS" w:hAnsi="Arial Unicode MS"/>
          <w:sz w:val="20"/>
          <w:szCs w:val="20"/>
          <w:rtl w:val="0"/>
        </w:rPr>
        <w:t xml:space="preserve">1．当社は、必要がある場合には、本サービスの全部または一部を変更、中断または終了することができます。</w:t>
        <w:br w:type="textWrapping"/>
        <w:t xml:space="preserve">2．前項により利用者に損害が生じた場合であっても、当社に故意または重大な過失がある場合を除き責任を負いません。</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32"/>
          <w:szCs w:val="32"/>
          <w:rtl w:val="0"/>
        </w:rPr>
        <w:t xml:space="preserve">第11条（免責事項）</w:t>
        <w:br w:type="textWrapping"/>
      </w:r>
      <w:r w:rsidDel="00000000" w:rsidR="00000000" w:rsidRPr="00000000">
        <w:rPr>
          <w:rFonts w:ascii="Arial Unicode MS" w:cs="Arial Unicode MS" w:eastAsia="Arial Unicode MS" w:hAnsi="Arial Unicode MS"/>
          <w:sz w:val="20"/>
          <w:szCs w:val="20"/>
          <w:rtl w:val="0"/>
        </w:rPr>
        <w:t xml:space="preserve">1．当社は、施設のサービス内容、介護体制、医療対応、費用その他施設が提供する情報の完全性、正確性または最新性を保証するものではありません。</w:t>
        <w:br w:type="textWrapping"/>
        <w:t xml:space="preserve">2．当社は、施設への入居審査結果、契約締結または契約内容について責任を負いません。</w:t>
        <w:br w:type="textWrapping"/>
        <w:t xml:space="preserve">3．当社は、利用者と施設との間で締結される契約の当事者とはなりません。</w:t>
        <w:br w:type="textWrapping"/>
        <w:t xml:space="preserve">4．利用者と施設との間で生じた紛争については、当事者間で解決するものとします。ただし、当社は必要に応じて情報提供等の協力を行うことがあります。</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32"/>
          <w:szCs w:val="32"/>
          <w:rtl w:val="0"/>
        </w:rPr>
        <w:t xml:space="preserve">第12条（損害賠償）</w:t>
        <w:br w:type="textWrapping"/>
      </w:r>
      <w:r w:rsidDel="00000000" w:rsidR="00000000" w:rsidRPr="00000000">
        <w:rPr>
          <w:rFonts w:ascii="Arial Unicode MS" w:cs="Arial Unicode MS" w:eastAsia="Arial Unicode MS" w:hAnsi="Arial Unicode MS"/>
          <w:sz w:val="20"/>
          <w:szCs w:val="20"/>
          <w:rtl w:val="0"/>
        </w:rPr>
        <w:t xml:space="preserve">利用者が本規約に違反し、当社または第三者に損害を与えた場合は、その損害を賠償するものとします。</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32"/>
          <w:szCs w:val="32"/>
          <w:rtl w:val="0"/>
        </w:rPr>
        <w:t xml:space="preserve">第13条（反社会的勢力の排除）</w:t>
        <w:br w:type="textWrapping"/>
      </w:r>
      <w:r w:rsidDel="00000000" w:rsidR="00000000" w:rsidRPr="00000000">
        <w:rPr>
          <w:rFonts w:ascii="Arial Unicode MS" w:cs="Arial Unicode MS" w:eastAsia="Arial Unicode MS" w:hAnsi="Arial Unicode MS"/>
          <w:sz w:val="20"/>
          <w:szCs w:val="20"/>
          <w:rtl w:val="0"/>
        </w:rPr>
        <w:t xml:space="preserve">1．利用者は、自らおよび関係者が反社会的勢力に該当しないことを表明し、保証するものとします。</w:t>
        <w:br w:type="textWrapping"/>
        <w:t xml:space="preserve">2．利用者が前項に違反した場合、当社は何らの催告を要することなく本サービスの利用を終了させることができます。</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32"/>
          <w:szCs w:val="32"/>
          <w:rtl w:val="0"/>
        </w:rPr>
        <w:t xml:space="preserve">第14条（規約の変更）</w:t>
        <w:br w:type="textWrapping"/>
      </w:r>
      <w:r w:rsidDel="00000000" w:rsidR="00000000" w:rsidRPr="00000000">
        <w:rPr>
          <w:rFonts w:ascii="Arial Unicode MS" w:cs="Arial Unicode MS" w:eastAsia="Arial Unicode MS" w:hAnsi="Arial Unicode MS"/>
          <w:sz w:val="20"/>
          <w:szCs w:val="20"/>
          <w:rtl w:val="0"/>
        </w:rPr>
        <w:t xml:space="preserve">1．当社は、法令の改正またはサービス内容の変更等に応じて本規約を変更することがあります。</w:t>
        <w:br w:type="textWrapping"/>
        <w:t xml:space="preserve">2．変更後の規約は、当社所定の方法により公表した時点から効力を生じるものとします。</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b w:val="1"/>
          <w:bCs w:val="1"/>
          <w:sz w:val="32"/>
          <w:szCs w:val="32"/>
          <w:rtl w:val="0"/>
        </w:rPr>
        <w:t xml:space="preserve">第15条（準拠法および合意管轄）</w:t>
      </w:r>
      <w:r w:rsidDel="00000000" w:rsidR="00000000" w:rsidRPr="00000000">
        <w:rPr>
          <w:b w:val="1"/>
          <w:bCs w:val="1"/>
          <w:sz w:val="20"/>
          <w:szCs w:val="20"/>
          <w:rtl w:val="0"/>
        </w:rPr>
        <w:br w:type="textWrapping"/>
      </w:r>
      <w:r w:rsidDel="00000000" w:rsidR="00000000" w:rsidRPr="00000000">
        <w:rPr>
          <w:rFonts w:ascii="Arial Unicode MS" w:cs="Arial Unicode MS" w:eastAsia="Arial Unicode MS" w:hAnsi="Arial Unicode MS"/>
          <w:sz w:val="20"/>
          <w:szCs w:val="20"/>
          <w:rtl w:val="0"/>
        </w:rPr>
        <w:t xml:space="preserve">1．本規約は、日本法に準拠し、日本法に従って解釈されます。</w:t>
        <w:br w:type="textWrapping"/>
        <w:t xml:space="preserve">2．本規約または本サービスに関して紛争が生じた場合は、当社本店所在地を管轄する地方裁判所または簡易裁判所を第一審の専属的合意管轄裁判所とします。</w:t>
      </w:r>
    </w:p>
    <w:p w:rsidR="00000000" w:rsidDel="00000000" w:rsidP="00000000" w:rsidRDefault="00000000" w:rsidRPr="00000000" w14:paraId="0000002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