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yzlpnev0ky5" w:id="0"/>
      <w:bookmarkEnd w:id="0"/>
      <w:r w:rsidDel="00000000" w:rsidR="00000000" w:rsidRPr="00000000">
        <w:rPr>
          <w:rFonts w:ascii="Arial Unicode MS" w:cs="Arial Unicode MS" w:eastAsia="Arial Unicode MS" w:hAnsi="Arial Unicode MS"/>
          <w:b w:val="1"/>
          <w:bCs w:val="1"/>
          <w:sz w:val="44"/>
          <w:szCs w:val="44"/>
          <w:rtl w:val="0"/>
        </w:rPr>
        <w:t xml:space="preserve">医療・介護情報提供同意書（老人ホーム）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介護情報提供同意書（以下「本同意書」という。）は、入居希望者又は入居者（以下「本人」という。）及びその家族等が、老人ホームへの入居相談、施設紹介、入居審査、入居後の生活支援その他これらに付随する業務を円滑に行うため、本人に関する医療情報及び介護情報等の提供及び利用について、以下のとおり同意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ix1buyc5j4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老人ホーム紹介事業者又は相談支援事業者（以下「事業者」という。）が、本人に適した施設の紹介、入居相談、施設との調整、入居後の支援その他関連サービスを提供するため、必要な範囲で本人の医療・介護情報を取得、利用及び提供することについて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9ayqw404590" w:id="2"/>
      <w:bookmarkEnd w:id="2"/>
      <w:r w:rsidDel="00000000" w:rsidR="00000000" w:rsidRPr="00000000">
        <w:rPr>
          <w:rFonts w:ascii="Arial Unicode MS" w:cs="Arial Unicode MS" w:eastAsia="Arial Unicode MS" w:hAnsi="Arial Unicode MS"/>
          <w:b w:val="1"/>
          <w:bCs w:val="1"/>
          <w:rtl w:val="0"/>
        </w:rPr>
        <w:t xml:space="preserve">第2条（対象情報）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本同意書の対象となる情報には、次の各号に掲げるものを含みます。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（1）氏名、生年月日、住所、連絡先等の基本情報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（2）介護保険認定情報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（3）要介護度又は要支援度</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（4）主治医意見書</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（5）診療情報提供書</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（6）服薬情報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（7）既往歴及び現病歴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（8）認知症に関する情報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（9）身体機能及び生活状況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（10）感染症に関する情報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（11）アレルギー情報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（12）リハビリ状況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（13）介護サービス利用状況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（14）ケアマネジャーが保有するケアプラン等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（15）その他施設紹介及び入居支援に必要な情報</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as9hahcj8tyh" w:id="3"/>
      <w:bookmarkEnd w:id="3"/>
      <w:r w:rsidDel="00000000" w:rsidR="00000000" w:rsidRPr="00000000">
        <w:rPr>
          <w:rFonts w:ascii="Arial Unicode MS" w:cs="Arial Unicode MS" w:eastAsia="Arial Unicode MS" w:hAnsi="Arial Unicode MS"/>
          <w:b w:val="1"/>
          <w:bCs w:val="1"/>
          <w:rtl w:val="0"/>
        </w:rPr>
        <w:t xml:space="preserve">第3条（情報の取得先）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事業者は、前条に定める情報について、必要に応じて次の者から取得できるものとします。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（2）家族又は身元保証人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（3）主治医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（4）医療機関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（5）介護施設</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（6）居宅介護支援事業所</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（7）地域包括支援センター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（8）訪問看護事業所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（9）訪問介護事業所</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（10）その他本人又は家族が指定する関係機関</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l2wddhtzxpn" w:id="4"/>
      <w:bookmarkEnd w:id="4"/>
      <w:r w:rsidDel="00000000" w:rsidR="00000000" w:rsidRPr="00000000">
        <w:rPr>
          <w:rFonts w:ascii="Arial Unicode MS" w:cs="Arial Unicode MS" w:eastAsia="Arial Unicode MS" w:hAnsi="Arial Unicode MS"/>
          <w:b w:val="1"/>
          <w:bCs w:val="1"/>
          <w:rtl w:val="0"/>
        </w:rPr>
        <w:t xml:space="preserve">第4条（情報の利用目的）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事業者は、取得した情報を次の目的に限り利用します。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（1）施設紹介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（2）入居相談</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（3）入居審査資料の作成</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（4）施設との受入れ調整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（5）医療機関との連携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（6）介護サービス事業者との連携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（7）緊急時対応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（8）契約手続</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（9）継続的な相談支援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（10）法令に基づく対応</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133joma1j36" w:id="5"/>
      <w:bookmarkEnd w:id="5"/>
      <w:r w:rsidDel="00000000" w:rsidR="00000000" w:rsidRPr="00000000">
        <w:rPr>
          <w:rFonts w:ascii="Arial Unicode MS" w:cs="Arial Unicode MS" w:eastAsia="Arial Unicode MS" w:hAnsi="Arial Unicode MS"/>
          <w:b w:val="1"/>
          <w:bCs w:val="1"/>
          <w:rtl w:val="0"/>
        </w:rPr>
        <w:t xml:space="preserve">第5条（第三者への提供）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事業者は、次の者に対し、本目的の達成に必要な範囲で情報を提供できるものとします。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（1）紹介先老人ホーム</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（2）介護施設</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（3）医療機関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（4）主治医</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（5）介護支援専門員</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（6）地域包括支援センター</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（7）訪問介護事業者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（8）訪問看護事業者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（9）行政機関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（10）その他本人又は家族が必要と認めた者</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n6qkgjixx3gx" w:id="6"/>
      <w:bookmarkEnd w:id="6"/>
      <w:r w:rsidDel="00000000" w:rsidR="00000000" w:rsidRPr="00000000">
        <w:rPr>
          <w:rFonts w:ascii="Arial Unicode MS" w:cs="Arial Unicode MS" w:eastAsia="Arial Unicode MS" w:hAnsi="Arial Unicode MS"/>
          <w:b w:val="1"/>
          <w:bCs w:val="1"/>
          <w:rtl w:val="0"/>
        </w:rPr>
        <w:t xml:space="preserve">第6条（情報管理）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事業者は、取得した情報について、個人情報保護法その他関係法令を遵守し、漏えい、滅失又は毀損を防止するため、適切な安全管理措置を講じます。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vpha3ajfrfy" w:id="7"/>
      <w:bookmarkEnd w:id="7"/>
      <w:r w:rsidDel="00000000" w:rsidR="00000000" w:rsidRPr="00000000">
        <w:rPr>
          <w:rFonts w:ascii="Arial Unicode MS" w:cs="Arial Unicode MS" w:eastAsia="Arial Unicode MS" w:hAnsi="Arial Unicode MS"/>
          <w:b w:val="1"/>
          <w:bCs w:val="1"/>
          <w:rtl w:val="0"/>
        </w:rPr>
        <w:t xml:space="preserve">第7条（情報の正確性）</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本人又は家族は、提供する情報が判明している範囲で正確な内容であるよう努めるものとします。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情報に変更があった場合には、速やかに事業者へ届け出るものとします。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5aryibpflvgw" w:id="8"/>
      <w:bookmarkEnd w:id="8"/>
      <w:r w:rsidDel="00000000" w:rsidR="00000000" w:rsidRPr="00000000">
        <w:rPr>
          <w:rFonts w:ascii="Arial Unicode MS" w:cs="Arial Unicode MS" w:eastAsia="Arial Unicode MS" w:hAnsi="Arial Unicode MS"/>
          <w:b w:val="1"/>
          <w:bCs w:val="1"/>
          <w:rtl w:val="0"/>
        </w:rPr>
        <w:t xml:space="preserve">第8条（同意の有効期間）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本同意書は署名日より効力を生じ、次のいずれか早い時点まで有効とします。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（1）入居支援業務が終了した日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（2）本人又は代理人から書面により同意撤回がなされた日</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（3）法令により保存期間が終了した日</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1wx4nlhsuapu" w:id="9"/>
      <w:bookmarkEnd w:id="9"/>
      <w:r w:rsidDel="00000000" w:rsidR="00000000" w:rsidRPr="00000000">
        <w:rPr>
          <w:rFonts w:ascii="Arial Unicode MS" w:cs="Arial Unicode MS" w:eastAsia="Arial Unicode MS" w:hAnsi="Arial Unicode MS"/>
          <w:b w:val="1"/>
          <w:bCs w:val="1"/>
          <w:rtl w:val="0"/>
        </w:rPr>
        <w:t xml:space="preserve">第9条（同意の撤回）</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本人又はその代理人は、法令に反しない範囲で、本同意を将来に向かって撤回することができます。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ただし、撤回以前に適法に実施された情報提供又は利用については影響しないものとします。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hkwa47nq5aad"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事業者は、本同意書に定める事項のほか、個人情報保護法、介護保険法その他関係法令を遵守して情報を取り扱うものとします。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zj1ck8pgo7o"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本同意書に定めのない事項又は疑義が生じた事項については、本人及び事業者が誠実に協議し、円満に解決するものとします。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私は、本同意書の内容について十分な説明を受け、内容を理解したうえで、医療・介護情報の取得、利用及び必要な範囲での第三者提供について同意します。</w:t>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【本人】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【代理人（本人が署名できない場合）】</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本人との続柄：___________________________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