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6nix7ntfocq" w:id="0"/>
      <w:bookmarkEnd w:id="0"/>
      <w:r w:rsidDel="00000000" w:rsidR="00000000" w:rsidRPr="00000000">
        <w:rPr>
          <w:rFonts w:ascii="Arial Unicode MS" w:cs="Arial Unicode MS" w:eastAsia="Arial Unicode MS" w:hAnsi="Arial Unicode MS"/>
          <w:b w:val="1"/>
          <w:bCs w:val="1"/>
          <w:sz w:val="44"/>
          <w:szCs w:val="44"/>
          <w:rtl w:val="0"/>
        </w:rPr>
        <w:t xml:space="preserve">オンラインサロン会員規約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オンラインサロン会員規約（以下「本規約」といいます。）は、○○（以下「運営者」といいます。）が提供するオンラインサロン（以下「本サロン」といいます。）の利用条件を定めるものです。本サロンの会員は、本規約に同意の上、本サロン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x8gvgy620i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本規約は、本サロンの円滑かつ健全な運営を図るとともに、運営者と会員との間の権利義務関係を明確にすることを目的とします。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4vrsue3nzlw"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本規約において使用する用語は、次の各号に定める意味を有します。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（1）「本サロン」とは、運営者が提供する会員制コミュニティ、オンライン講座、ライブ配信、チャット、掲示板その他これらに付随するサービスをいいます。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（2）「会員」とは、本規約に同意し、所定の方法により入会手続を完了した個人又は法人をいいます。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（3）「コンテンツ」とは、本サロン内で提供される文章、画像、動画、音声、資料、ライブ配信、コメントその他一切の情報をいいます。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（4）「利用契約」とは、本規約に基づき運営者と会員との間で成立する契約をいいます。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yuk34gl6ujmo" w:id="3"/>
      <w:bookmarkEnd w:id="3"/>
      <w:r w:rsidDel="00000000" w:rsidR="00000000" w:rsidRPr="00000000">
        <w:rPr>
          <w:rFonts w:ascii="Arial Unicode MS" w:cs="Arial Unicode MS" w:eastAsia="Arial Unicode MS" w:hAnsi="Arial Unicode MS"/>
          <w:b w:val="1"/>
          <w:bCs w:val="1"/>
          <w:rtl w:val="0"/>
        </w:rPr>
        <w:t xml:space="preserve">第3条（適用）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1．本規約は、本サロンの利用に関する一切の事項について適用されます。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2．運営者が本サロン内又はウェブサイト上で掲載するルール、ガイドライン、コミュニティルール等は、本規約の一部を構成します。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3．本規約と個別の利用条件が異なる場合は、個別の利用条件が優先して適用されます。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vnmvcq3bzgth" w:id="4"/>
      <w:bookmarkEnd w:id="4"/>
      <w:r w:rsidDel="00000000" w:rsidR="00000000" w:rsidRPr="00000000">
        <w:rPr>
          <w:rFonts w:ascii="Arial Unicode MS" w:cs="Arial Unicode MS" w:eastAsia="Arial Unicode MS" w:hAnsi="Arial Unicode MS"/>
          <w:b w:val="1"/>
          <w:bCs w:val="1"/>
          <w:rtl w:val="0"/>
        </w:rPr>
        <w:t xml:space="preserve">第4条（入会）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1．本サロンへの入会を希望する者は、本規約に同意した上で運営者所定の方法により申し込むものとします。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2．利用契約は、運営者が入会を承認した時点で成立します。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3．運営者は、次の各号に該当する場合には入会を承認しないことがあります。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（1）虚偽の情報を登録した場合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（3）反社会的勢力に該当又は関与すると判断した場合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（4）その他運営者が不適当と判断した場合</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cn8jgbng59l" w:id="5"/>
      <w:bookmarkEnd w:id="5"/>
      <w:r w:rsidDel="00000000" w:rsidR="00000000" w:rsidRPr="00000000">
        <w:rPr>
          <w:rFonts w:ascii="Arial Unicode MS" w:cs="Arial Unicode MS" w:eastAsia="Arial Unicode MS" w:hAnsi="Arial Unicode MS"/>
          <w:b w:val="1"/>
          <w:bCs w:val="1"/>
          <w:rtl w:val="0"/>
        </w:rPr>
        <w:t xml:space="preserve">第5条（会員情報）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1．会員は、登録情報に変更があった場合には速やかに変更手続を行うものとします。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2．登録情報の誤り又は更新漏れにより生じた不利益について、運営者は責任を負いません。</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6wmn0s6hxq5b" w:id="6"/>
      <w:bookmarkEnd w:id="6"/>
      <w:r w:rsidDel="00000000" w:rsidR="00000000" w:rsidRPr="00000000">
        <w:rPr>
          <w:rFonts w:ascii="Arial Unicode MS" w:cs="Arial Unicode MS" w:eastAsia="Arial Unicode MS" w:hAnsi="Arial Unicode MS"/>
          <w:b w:val="1"/>
          <w:bCs w:val="1"/>
          <w:rtl w:val="0"/>
        </w:rPr>
        <w:t xml:space="preserve">第6条（会費及び支払）</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1．会員は、運営者が定める会費を支払うものとします。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2．支払方法は運営者が指定する方法によります。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3．一度支払われた会費は、法令又は運営者が別途認める場合を除き返金しません。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4．自動更新型サービスの場合は、別途定める課金条件に従います。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tpm2cnjkc4x7" w:id="7"/>
      <w:bookmarkEnd w:id="7"/>
      <w:r w:rsidDel="00000000" w:rsidR="00000000" w:rsidRPr="00000000">
        <w:rPr>
          <w:rFonts w:ascii="Arial Unicode MS" w:cs="Arial Unicode MS" w:eastAsia="Arial Unicode MS" w:hAnsi="Arial Unicode MS"/>
          <w:b w:val="1"/>
          <w:bCs w:val="1"/>
          <w:rtl w:val="0"/>
        </w:rPr>
        <w:t xml:space="preserve">第7条（提供サービス）</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運営者は、本サロンにおいて次のサービスを提供します。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（1）限定コンテンツの配信</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（2）ライブ配信</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（3）オンラインイベント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（4）コミュニティ機能</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（5）その他運営者が定めるサービス</w:t>
      </w:r>
    </w:p>
    <w:p w:rsidR="00000000" w:rsidDel="00000000" w:rsidP="00000000" w:rsidRDefault="00000000" w:rsidRPr="00000000" w14:paraId="0000002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3no69pnilnly"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会員は、次の各号に該当する行為をしてはなりません。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（2）犯罪行為又はこれを助長する行為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（3）他の会員又は第三者への誹謗中傷</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（4）嫌がらせ、迷惑行為</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（5）差別的発言</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（6）脅迫又は威迫行為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（7）営業活動、勧誘、ネットワークビジネス、宗教活動、政治活動</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（8）スパム投稿</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（9）他人になりすます行為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（10）アカウントの貸与又は共有</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（11）コンテンツの録画、録音、転載、配布</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（12）知的財産権を侵害する行為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（13）本サロン運営を妨害する行為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（14）その他運営者が不適切と判断する行為</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is5qjre8n27t"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1．本サロン内のコンテンツに関する著作権その他一切の知的財産権は運営者又は正当な権利者に帰属します。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2．会員は私的利用の範囲を超えて利用してはなりません。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3．運営者の事前承諾なく複製、公衆送信、転載、販売その他二次利用を行ってはなりません。</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erthxyjpqxe6" w:id="10"/>
      <w:bookmarkEnd w:id="10"/>
      <w:r w:rsidDel="00000000" w:rsidR="00000000" w:rsidRPr="00000000">
        <w:rPr>
          <w:rFonts w:ascii="Arial Unicode MS" w:cs="Arial Unicode MS" w:eastAsia="Arial Unicode MS" w:hAnsi="Arial Unicode MS"/>
          <w:b w:val="1"/>
          <w:bCs w:val="1"/>
          <w:rtl w:val="0"/>
        </w:rPr>
        <w:t xml:space="preserve">第10条（投稿内容）</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1．会員は、自ら投稿した内容について責任を負います。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2．運営者は、本規約違反その他必要と判断した場合、投稿を削除できるものとします。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3．会員は、投稿に必要な権利を有することを保証します。</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kifgb6scecxs"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会員は、本サロン内で限定公開された情報を第三者へ開示又は漏えいしてはなりません。</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5kk0xyodbk39"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運営者は、会員の個人情報をプライバシーポリシーに従って適切に取り扱います。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tace6yv3b66v" w:id="13"/>
      <w:bookmarkEnd w:id="13"/>
      <w:r w:rsidDel="00000000" w:rsidR="00000000" w:rsidRPr="00000000">
        <w:rPr>
          <w:rFonts w:ascii="Arial Unicode MS" w:cs="Arial Unicode MS" w:eastAsia="Arial Unicode MS" w:hAnsi="Arial Unicode MS"/>
          <w:b w:val="1"/>
          <w:bCs w:val="1"/>
          <w:rtl w:val="0"/>
        </w:rPr>
        <w:t xml:space="preserve">第13条（サービスの変更）</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運営者は、必要と判断した場合、本サロンの内容を変更、追加又は廃止することができます。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663spsotxx9" w:id="14"/>
      <w:bookmarkEnd w:id="14"/>
      <w:r w:rsidDel="00000000" w:rsidR="00000000" w:rsidRPr="00000000">
        <w:rPr>
          <w:rFonts w:ascii="Arial Unicode MS" w:cs="Arial Unicode MS" w:eastAsia="Arial Unicode MS" w:hAnsi="Arial Unicode MS"/>
          <w:b w:val="1"/>
          <w:bCs w:val="1"/>
          <w:rtl w:val="0"/>
        </w:rPr>
        <w:t xml:space="preserve">第14条（サービス停止）</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運営者は、次の場合には本サロンを停止できるものとします。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（2）障害</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（4）通信障害</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（5）その他運営上必要な場合</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1qr72dbnufd" w:id="15"/>
      <w:bookmarkEnd w:id="15"/>
      <w:r w:rsidDel="00000000" w:rsidR="00000000" w:rsidRPr="00000000">
        <w:rPr>
          <w:rFonts w:ascii="Arial Unicode MS" w:cs="Arial Unicode MS" w:eastAsia="Arial Unicode MS" w:hAnsi="Arial Unicode MS"/>
          <w:b w:val="1"/>
          <w:bCs w:val="1"/>
          <w:rtl w:val="0"/>
        </w:rPr>
        <w:t xml:space="preserve">第15条（退会）</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1．会員は所定の方法により退会できます。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2．退会済み期間の会費は返金されません。</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3．退会後も本規約のうち性質上存続すべき条項は有効に存続します。</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yefc2i75mna" w:id="16"/>
      <w:bookmarkEnd w:id="16"/>
      <w:r w:rsidDel="00000000" w:rsidR="00000000" w:rsidRPr="00000000">
        <w:rPr>
          <w:rFonts w:ascii="Arial Unicode MS" w:cs="Arial Unicode MS" w:eastAsia="Arial Unicode MS" w:hAnsi="Arial Unicode MS"/>
          <w:b w:val="1"/>
          <w:bCs w:val="1"/>
          <w:rtl w:val="0"/>
        </w:rPr>
        <w:t xml:space="preserve">第16条（会員資格の取消し）</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運営者は、会員が次の各号に該当する場合、事前通知なく会員資格を取り消すことができます。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（2）会費未払い</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（3）迷惑行為</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（4）虚偽登録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（5）その他運営継続が困難と判断した場合</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dew4btsv8gvh"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会員は、自ら及び関係者が反社会的勢力に該当しないことを保証します。</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9qkdl7tli26k"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1．運営者は、本サロンの内容について完全性、正確性、有用性を保証しません。</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2．本サロンで提供される情報は一般的な情報提供を目的とするものであり、特定の成果を保証するものではありません。</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3．会員間又は第三者との間で発生した紛争について、運営者は故意又は重大な過失がある場合を除き責任を負いません。</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4．通信環境、機器の不具合等による利用不能について運営者は責任を負いません。</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82m410h0gopq" w:id="19"/>
      <w:bookmarkEnd w:id="19"/>
      <w:r w:rsidDel="00000000" w:rsidR="00000000" w:rsidRPr="00000000">
        <w:rPr>
          <w:rFonts w:ascii="Arial Unicode MS" w:cs="Arial Unicode MS" w:eastAsia="Arial Unicode MS" w:hAnsi="Arial Unicode MS"/>
          <w:b w:val="1"/>
          <w:bCs w:val="1"/>
          <w:rtl w:val="0"/>
        </w:rPr>
        <w:t xml:space="preserve">第19条（損害賠償）</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会員が本規約に違反し、運営者又は第三者に損害を与えた場合には、その損害を賠償するものとします。</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2oxbpj8a77x7" w:id="20"/>
      <w:bookmarkEnd w:id="20"/>
      <w:r w:rsidDel="00000000" w:rsidR="00000000" w:rsidRPr="00000000">
        <w:rPr>
          <w:rFonts w:ascii="Arial Unicode MS" w:cs="Arial Unicode MS" w:eastAsia="Arial Unicode MS" w:hAnsi="Arial Unicode MS"/>
          <w:b w:val="1"/>
          <w:bCs w:val="1"/>
          <w:rtl w:val="0"/>
        </w:rPr>
        <w:t xml:space="preserve">第20条（規約の変更）</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運営者は、法令に従い、本規約を変更することができます。変更後の規約は、所定の方法により公表された時点又は指定日から効力を生じます。</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agtb8nbs83lq" w:id="21"/>
      <w:bookmarkEnd w:id="21"/>
      <w:r w:rsidDel="00000000" w:rsidR="00000000" w:rsidRPr="00000000">
        <w:rPr>
          <w:rFonts w:ascii="Arial Unicode MS" w:cs="Arial Unicode MS" w:eastAsia="Arial Unicode MS" w:hAnsi="Arial Unicode MS"/>
          <w:b w:val="1"/>
          <w:bCs w:val="1"/>
          <w:rtl w:val="0"/>
        </w:rPr>
        <w:t xml:space="preserve">第21条（権利義務の譲渡禁止）</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会員は、運営者の事前の書面による承諾なく、本契約上の地位又は権利義務を第三者へ譲渡してはなりません。</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svyhtcinvm4x" w:id="22"/>
      <w:bookmarkEnd w:id="22"/>
      <w:r w:rsidDel="00000000" w:rsidR="00000000" w:rsidRPr="00000000">
        <w:rPr>
          <w:rFonts w:ascii="Arial Unicode MS" w:cs="Arial Unicode MS" w:eastAsia="Arial Unicode MS" w:hAnsi="Arial Unicode MS"/>
          <w:b w:val="1"/>
          <w:bCs w:val="1"/>
          <w:rtl w:val="0"/>
        </w:rPr>
        <w:t xml:space="preserve">第22条（準拠法及び合意管轄）</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2．本規約に関して紛争が生じた場合には、運営者の本店所在地を管轄する地方裁判所又は簡易裁判所を第一審の専属的合意管轄裁判所とします。</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