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32"/>
          <w:szCs w:val="32"/>
        </w:rPr>
      </w:pPr>
      <w:bookmarkStart w:colFirst="0" w:colLast="0" w:name="_5ml7sep300u3" w:id="0"/>
      <w:bookmarkEnd w:id="0"/>
      <w:r w:rsidDel="00000000" w:rsidR="00000000" w:rsidRPr="00000000">
        <w:rPr>
          <w:rFonts w:ascii="Arial Unicode MS" w:cs="Arial Unicode MS" w:eastAsia="Arial Unicode MS" w:hAnsi="Arial Unicode MS"/>
          <w:b w:val="1"/>
          <w:bCs w:val="1"/>
          <w:sz w:val="44"/>
          <w:szCs w:val="44"/>
          <w:rtl w:val="0"/>
        </w:rPr>
        <w:t xml:space="preserve">Facebookグループ利用規約</w:t>
        <w:br w:type="textWrapping"/>
      </w:r>
      <w:r w:rsidDel="00000000" w:rsidR="00000000" w:rsidRPr="00000000">
        <w:rPr>
          <w:rFonts w:ascii="Arial Unicode MS" w:cs="Arial Unicode MS" w:eastAsia="Arial Unicode MS" w:hAnsi="Arial Unicode MS"/>
          <w:b w:val="1"/>
          <w:bCs w:val="1"/>
          <w:sz w:val="32"/>
          <w:szCs w:val="32"/>
          <w:rtl w:val="0"/>
        </w:rPr>
        <w:t xml:space="preserve">（オンラインサロン）</w:t>
      </w:r>
    </w:p>
    <w:p w:rsidR="00000000" w:rsidDel="00000000" w:rsidP="00000000" w:rsidRDefault="00000000" w:rsidRPr="00000000" w14:paraId="00000002">
      <w:pPr>
        <w:pStyle w:val="Heading2"/>
        <w:keepNext w:val="0"/>
        <w:keepLines w:val="0"/>
        <w:spacing w:after="80" w:lineRule="auto"/>
        <w:rPr>
          <w:b w:val="1"/>
          <w:bCs w:val="1"/>
        </w:rPr>
      </w:pPr>
      <w:bookmarkStart w:colFirst="0" w:colLast="0" w:name="_15mtsatdnsr7" w:id="1"/>
      <w:bookmarkEnd w:id="1"/>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b w:val="1"/>
          <w:bCs w:val="1"/>
        </w:rPr>
      </w:pPr>
      <w:bookmarkStart w:colFirst="0" w:colLast="0" w:name="_rb0yagk3iy83" w:id="2"/>
      <w:bookmarkEnd w:id="2"/>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以下「運営者」といいます。）が運営するオンラインサロンに付随して提供するFacebookグループ（以下「本グループ」といいます。）の利用条件を定めるものです。利用者は、本規約に同意したうえで本グループを利用するものとします。</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rPr>
      </w:pPr>
      <w:bookmarkStart w:colFirst="0" w:colLast="0" w:name="_js40yiewcyep" w:id="3"/>
      <w:bookmarkEnd w:id="3"/>
      <w:r w:rsidDel="00000000" w:rsidR="00000000" w:rsidRPr="00000000">
        <w:rPr>
          <w:rFonts w:ascii="Arial Unicode MS" w:cs="Arial Unicode MS" w:eastAsia="Arial Unicode MS" w:hAnsi="Arial Unicode MS"/>
          <w:b w:val="1"/>
          <w:bCs w:val="1"/>
          <w:rtl w:val="0"/>
        </w:rPr>
        <w:t xml:space="preserve">第2条（適用範囲）</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1．本規約は、本グループを利用するすべての利用者に適用されます。</w:t>
        <w:br w:type="textWrapping"/>
        <w:t xml:space="preserve">2．本規約は、オンラインサロン利用規約その他運営者が定める各種規約・ガイドライン等と一体として適用されます。</w:t>
        <w:br w:type="textWrapping"/>
        <w:t xml:space="preserve">3．本規約と他の規約の内容が異なる場合には、特段の定めがない限り、本規約が本グループに関して優先して適用されます。</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69qnl591nr41" w:id="4"/>
      <w:bookmarkEnd w:id="4"/>
      <w:r w:rsidDel="00000000" w:rsidR="00000000" w:rsidRPr="00000000">
        <w:rPr>
          <w:rFonts w:ascii="Arial Unicode MS" w:cs="Arial Unicode MS" w:eastAsia="Arial Unicode MS" w:hAnsi="Arial Unicode MS"/>
          <w:b w:val="1"/>
          <w:bCs w:val="1"/>
          <w:rtl w:val="0"/>
        </w:rPr>
        <w:t xml:space="preserve">第3条（利用資格）</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利用者は、次の各号の条件を満たす場合に限り本グループを利用できます。</w:t>
        <w:br w:type="textWrapping"/>
        <w:t xml:space="preserve">(1) オンラインサロン会員であること</w:t>
        <w:br w:type="textWrapping"/>
        <w:t xml:space="preserve">(2) Facebookアカウントを保有していること</w:t>
        <w:br w:type="textWrapping"/>
        <w:t xml:space="preserve">(3) Facebookの利用規約を遵守していること</w:t>
        <w:br w:type="textWrapping"/>
        <w:t xml:space="preserve">(4) 本規約に同意していること</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iq2wy4dnbi6f" w:id="5"/>
      <w:bookmarkEnd w:id="5"/>
      <w:r w:rsidDel="00000000" w:rsidR="00000000" w:rsidRPr="00000000">
        <w:rPr>
          <w:rFonts w:ascii="Arial Unicode MS" w:cs="Arial Unicode MS" w:eastAsia="Arial Unicode MS" w:hAnsi="Arial Unicode MS"/>
          <w:b w:val="1"/>
          <w:bCs w:val="1"/>
          <w:rtl w:val="0"/>
        </w:rPr>
        <w:t xml:space="preserve">第4条（参加承認）</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1．本グループへの参加は、運営者の承認をもって成立します。</w:t>
        <w:br w:type="textWrapping"/>
        <w:t xml:space="preserve">2．運営者は、次の場合には参加申請を承認しないことがあります。</w:t>
        <w:br w:type="textWrapping"/>
        <w:t xml:space="preserve">(1) 虚偽の情報を登録した場合</w:t>
        <w:br w:type="textWrapping"/>
        <w:t xml:space="preserve">(2) 過去に規約違反があった場合</w:t>
        <w:br w:type="textWrapping"/>
        <w:t xml:space="preserve">(3) サロン運営に支障があると判断した場合</w:t>
        <w:br w:type="textWrapping"/>
        <w:t xml:space="preserve">(4) その他運営者が不適切と判断した場合</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vya4j3eq8psm" w:id="6"/>
      <w:bookmarkEnd w:id="6"/>
      <w:r w:rsidDel="00000000" w:rsidR="00000000" w:rsidRPr="00000000">
        <w:rPr>
          <w:rFonts w:ascii="Arial Unicode MS" w:cs="Arial Unicode MS" w:eastAsia="Arial Unicode MS" w:hAnsi="Arial Unicode MS"/>
          <w:b w:val="1"/>
          <w:bCs w:val="1"/>
          <w:rtl w:val="0"/>
        </w:rPr>
        <w:t xml:space="preserve">第5条（利用目的）</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本グループは、オンラインサロン会員相互の交流、情報共有、イベント案内、学習支援及びコミュニティ形成を目的とします。</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xjgickyrq55m" w:id="7"/>
      <w:bookmarkEnd w:id="7"/>
      <w:r w:rsidDel="00000000" w:rsidR="00000000" w:rsidRPr="00000000">
        <w:rPr>
          <w:rFonts w:ascii="Arial Unicode MS" w:cs="Arial Unicode MS" w:eastAsia="Arial Unicode MS" w:hAnsi="Arial Unicode MS"/>
          <w:b w:val="1"/>
          <w:bCs w:val="1"/>
          <w:rtl w:val="0"/>
        </w:rPr>
        <w:t xml:space="preserve">第6条（投稿内容）</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1．利用者は、自らの責任で投稿を行うものとします。</w:t>
        <w:br w:type="textWrapping"/>
        <w:t xml:space="preserve">2．投稿内容について第三者との間で紛争が生じた場合は、利用者自身の責任と費用で解決するものとします。</w:t>
        <w:br w:type="textWrapping"/>
        <w:t xml:space="preserve">3．運営者は投稿内容について監視義務を負うものではありません。</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9eyi2ffsshox" w:id="8"/>
      <w:bookmarkEnd w:id="8"/>
      <w:r w:rsidDel="00000000" w:rsidR="00000000" w:rsidRPr="00000000">
        <w:rPr>
          <w:rFonts w:ascii="Arial Unicode MS" w:cs="Arial Unicode MS" w:eastAsia="Arial Unicode MS" w:hAnsi="Arial Unicode MS"/>
          <w:b w:val="1"/>
          <w:bCs w:val="1"/>
          <w:rtl w:val="0"/>
        </w:rPr>
        <w:t xml:space="preserve">第7条（禁止事項）</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利用者は、次の行為を行ってはなりません。</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法令又は公序良俗に反する行為</w:t>
        <w:br w:type="textWrapping"/>
        <w:t xml:space="preserve">(2) 他の会員、運営者又は第三者への誹謗中傷</w:t>
        <w:br w:type="textWrapping"/>
        <w:t xml:space="preserve">(3) 嫌がらせ、ストーカー行為その他迷惑行為</w:t>
        <w:br w:type="textWrapping"/>
        <w:t xml:space="preserve">(4) 差別的又は攻撃的な投稿</w:t>
        <w:br w:type="textWrapping"/>
        <w:t xml:space="preserve">(5) わいせつ又は暴力的な投稿</w:t>
        <w:br w:type="textWrapping"/>
        <w:t xml:space="preserve">(6) 政治活動又は宗教活動を目的とする投稿</w:t>
        <w:br w:type="textWrapping"/>
        <w:t xml:space="preserve">(7) 無断での商品販売、営業活動又は勧誘</w:t>
        <w:br w:type="textWrapping"/>
        <w:t xml:space="preserve">(8) MLM、ネットワークビジネス等への勧誘</w:t>
        <w:br w:type="textWrapping"/>
        <w:t xml:space="preserve">(9) 外部コミュニティへの無断誘導</w:t>
        <w:br w:type="textWrapping"/>
        <w:t xml:space="preserve">(10) スパム投稿又は大量投稿</w:t>
        <w:br w:type="textWrapping"/>
        <w:t xml:space="preserve">(11) 他人になりすます行為</w:t>
        <w:br w:type="textWrapping"/>
        <w:t xml:space="preserve">(12) 著作権、商標権その他第三者の権利を侵害する行為</w:t>
        <w:br w:type="textWrapping"/>
        <w:t xml:space="preserve">(13) 個人情報を本人の承諾なく公開する行為</w:t>
        <w:br w:type="textWrapping"/>
        <w:t xml:space="preserve">(14) Facebookの利用規約に違反する行為</w:t>
        <w:br w:type="textWrapping"/>
        <w:t xml:space="preserve">(15) グループ内情報を無断転載する行為</w:t>
        <w:br w:type="textWrapping"/>
        <w:t xml:space="preserve">(16) 録音・録画・スクリーンショット等を無断公開する行為</w:t>
        <w:br w:type="textWrapping"/>
        <w:t xml:space="preserve">(17) AIその他の手段により投稿内容を大量取得し利用する行為</w:t>
        <w:br w:type="textWrapping"/>
        <w:t xml:space="preserve">(18) 運営者が不適切と判断する行為</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pPr>
      <w:bookmarkStart w:colFirst="0" w:colLast="0" w:name="_cfj26pll50sc" w:id="9"/>
      <w:bookmarkEnd w:id="9"/>
      <w:r w:rsidDel="00000000" w:rsidR="00000000" w:rsidRPr="00000000">
        <w:rPr>
          <w:rFonts w:ascii="Arial Unicode MS" w:cs="Arial Unicode MS" w:eastAsia="Arial Unicode MS" w:hAnsi="Arial Unicode MS"/>
          <w:b w:val="1"/>
          <w:bCs w:val="1"/>
          <w:rtl w:val="0"/>
        </w:rPr>
        <w:t xml:space="preserve">第8条（知的財産権）</w:t>
      </w: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1．本グループ内で運営者が提供する文章、画像、動画、教材その他コンテンツの著作権その他知的財産権は、運営者又は正当な権利者に帰属します。</w:t>
        <w:br w:type="textWrapping"/>
        <w:t xml:space="preserve">2．利用者は、私的利用の範囲を超えて利用してはなりません。</w:t>
        <w:br w:type="textWrapping"/>
        <w:t xml:space="preserve">3．利用者が投稿した内容については、利用者に権利が留保されます。ただし利用者は、運営者が本グループ運営、広報、サービス改善のため必要な範囲で利用することを無償で許諾するものとします。</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y93m3tmmcccy" w:id="10"/>
      <w:bookmarkEnd w:id="10"/>
      <w:r w:rsidDel="00000000" w:rsidR="00000000" w:rsidRPr="00000000">
        <w:rPr>
          <w:rFonts w:ascii="Arial Unicode MS" w:cs="Arial Unicode MS" w:eastAsia="Arial Unicode MS" w:hAnsi="Arial Unicode MS"/>
          <w:b w:val="1"/>
          <w:bCs w:val="1"/>
          <w:rtl w:val="0"/>
        </w:rPr>
        <w:t xml:space="preserve">第9条（秘密保持）</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1．利用者は、本グループ内で知り得た他の会員の個人的情報、事業情報その他非公開情報を第三者へ漏えいしてはなりません。</w:t>
        <w:br w:type="textWrapping"/>
        <w:t xml:space="preserve">2．退会後も前項の義務は継続します。</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u3xaz6gkbqae" w:id="11"/>
      <w:bookmarkEnd w:id="11"/>
      <w:r w:rsidDel="00000000" w:rsidR="00000000" w:rsidRPr="00000000">
        <w:rPr>
          <w:rFonts w:ascii="Arial Unicode MS" w:cs="Arial Unicode MS" w:eastAsia="Arial Unicode MS" w:hAnsi="Arial Unicode MS"/>
          <w:b w:val="1"/>
          <w:bCs w:val="1"/>
          <w:rtl w:val="0"/>
        </w:rPr>
        <w:t xml:space="preserve">第10条（個人情報）</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運営者は、取得した個人情報をプライバシーポリシーに従い適切に管理します。</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yn4tfuylisng" w:id="12"/>
      <w:bookmarkEnd w:id="12"/>
      <w:r w:rsidDel="00000000" w:rsidR="00000000" w:rsidRPr="00000000">
        <w:rPr>
          <w:rFonts w:ascii="Arial Unicode MS" w:cs="Arial Unicode MS" w:eastAsia="Arial Unicode MS" w:hAnsi="Arial Unicode MS"/>
          <w:b w:val="1"/>
          <w:bCs w:val="1"/>
          <w:rtl w:val="0"/>
        </w:rPr>
        <w:t xml:space="preserve">第11条（投稿の削除）</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運営者は、利用者の投稿が本規約に違反すると判断した場合、事前通知なく削除、編集又は公開停止を行うことができます。</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9dk9399z55k6" w:id="13"/>
      <w:bookmarkEnd w:id="13"/>
      <w:r w:rsidDel="00000000" w:rsidR="00000000" w:rsidRPr="00000000">
        <w:rPr>
          <w:rFonts w:ascii="Arial Unicode MS" w:cs="Arial Unicode MS" w:eastAsia="Arial Unicode MS" w:hAnsi="Arial Unicode MS"/>
          <w:b w:val="1"/>
          <w:bCs w:val="1"/>
          <w:rtl w:val="0"/>
        </w:rPr>
        <w:t xml:space="preserve">第12条（利用停止・退会）</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運営者は、利用者が次のいずれかに該当すると判断した場合には、事前通知なく本グループの利用停止又は退会処分を行うことができます。</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本規約に違反した場合</w:t>
        <w:br w:type="textWrapping"/>
        <w:t xml:space="preserve">(2) オンラインサロン会員資格を失った場合</w:t>
        <w:br w:type="textWrapping"/>
        <w:t xml:space="preserve">(3) Facebookアカウントが利用停止となった場合</w:t>
        <w:br w:type="textWrapping"/>
        <w:t xml:space="preserve">(4) 運営者との信頼関係を著しく損なった場合</w:t>
        <w:br w:type="textWrapping"/>
        <w:t xml:space="preserve">(5) その他運営継続が困難となる事情がある場合</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lx78djweak8j" w:id="14"/>
      <w:bookmarkEnd w:id="14"/>
      <w:r w:rsidDel="00000000" w:rsidR="00000000" w:rsidRPr="00000000">
        <w:rPr>
          <w:rFonts w:ascii="Arial Unicode MS" w:cs="Arial Unicode MS" w:eastAsia="Arial Unicode MS" w:hAnsi="Arial Unicode MS"/>
          <w:b w:val="1"/>
          <w:bCs w:val="1"/>
          <w:rtl w:val="0"/>
        </w:rPr>
        <w:t xml:space="preserve">第13条（サービス変更）</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運営者は、本グループの内容、機能、名称、URL、運営方法等を予告なく変更することがあります。</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u5k601dppn7k" w:id="15"/>
      <w:bookmarkEnd w:id="15"/>
      <w:r w:rsidDel="00000000" w:rsidR="00000000" w:rsidRPr="00000000">
        <w:rPr>
          <w:rFonts w:ascii="Arial Unicode MS" w:cs="Arial Unicode MS" w:eastAsia="Arial Unicode MS" w:hAnsi="Arial Unicode MS"/>
          <w:b w:val="1"/>
          <w:bCs w:val="1"/>
          <w:rtl w:val="0"/>
        </w:rPr>
        <w:t xml:space="preserve">第14条（サービス中断・終了）</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運営者は、次の場合には本グループの全部又は一部を中断又は終了することがあります。</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Facebook側の障害</w:t>
        <w:br w:type="textWrapping"/>
        <w:t xml:space="preserve">(2) システム保守</w:t>
        <w:br w:type="textWrapping"/>
        <w:t xml:space="preserve">(3) 災害その他不可抗力</w:t>
        <w:br w:type="textWrapping"/>
        <w:t xml:space="preserve">(4) その他運営上必要と判断した場合</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2eb9x5fd4zwg" w:id="16"/>
      <w:bookmarkEnd w:id="16"/>
      <w:r w:rsidDel="00000000" w:rsidR="00000000" w:rsidRPr="00000000">
        <w:rPr>
          <w:rFonts w:ascii="Arial Unicode MS" w:cs="Arial Unicode MS" w:eastAsia="Arial Unicode MS" w:hAnsi="Arial Unicode MS"/>
          <w:b w:val="1"/>
          <w:bCs w:val="1"/>
          <w:rtl w:val="0"/>
        </w:rPr>
        <w:t xml:space="preserve">第15条（免責事項）</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1．運営者は、本グループ内で提供される情報の正確性、完全性、有用性等を保証しません。</w:t>
        <w:br w:type="textWrapping"/>
        <w:t xml:space="preserve">2．利用者間又は第三者との間で生じた紛争について、運営者は故意又は重過失がある場合を除き責任を負いません。</w:t>
        <w:br w:type="textWrapping"/>
        <w:t xml:space="preserve">3．Facebookの仕様変更、障害又はサービス終了による損害について、運営者は責任を負いません。</w:t>
        <w:br w:type="textWrapping"/>
        <w:t xml:space="preserve">4．利用者が本グループを利用したことにより生じた損害について、運営者は法令上免責が認められない場合を除き責任を負いません。</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t8fw6j38kl6q" w:id="17"/>
      <w:bookmarkEnd w:id="17"/>
      <w:r w:rsidDel="00000000" w:rsidR="00000000" w:rsidRPr="00000000">
        <w:rPr>
          <w:rFonts w:ascii="Arial Unicode MS" w:cs="Arial Unicode MS" w:eastAsia="Arial Unicode MS" w:hAnsi="Arial Unicode MS"/>
          <w:b w:val="1"/>
          <w:bCs w:val="1"/>
          <w:rtl w:val="0"/>
        </w:rPr>
        <w:t xml:space="preserve">第16条（損害賠償）</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利用者が本規約に違反し、運営者又は第三者へ損害を与えた場合は、その損害を賠償するものとします。</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tkpeym4vcmce" w:id="18"/>
      <w:bookmarkEnd w:id="18"/>
      <w:r w:rsidDel="00000000" w:rsidR="00000000" w:rsidRPr="00000000">
        <w:rPr>
          <w:rFonts w:ascii="Arial Unicode MS" w:cs="Arial Unicode MS" w:eastAsia="Arial Unicode MS" w:hAnsi="Arial Unicode MS"/>
          <w:b w:val="1"/>
          <w:bCs w:val="1"/>
          <w:rtl w:val="0"/>
        </w:rPr>
        <w:t xml:space="preserve">第17条（規約の変更）</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運営者は、法令改正、サービス内容の変更その他必要がある場合には、本規約を変更することができます。変更後の規約は、運営者が通知又は掲載した時点から効力を生じます。</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giha1d8yr3wv" w:id="19"/>
      <w:bookmarkEnd w:id="19"/>
      <w:r w:rsidDel="00000000" w:rsidR="00000000" w:rsidRPr="00000000">
        <w:rPr>
          <w:rFonts w:ascii="Arial Unicode MS" w:cs="Arial Unicode MS" w:eastAsia="Arial Unicode MS" w:hAnsi="Arial Unicode MS"/>
          <w:b w:val="1"/>
          <w:bCs w:val="1"/>
          <w:rtl w:val="0"/>
        </w:rPr>
        <w:t xml:space="preserve">第18条（反社会的勢力の排除）</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利用者は、自らが反社会的勢力に該当せず、将来にわたっても該当しないことを表明し保証するものとします。</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8hjbd6hdb8d7" w:id="20"/>
      <w:bookmarkEnd w:id="20"/>
      <w:r w:rsidDel="00000000" w:rsidR="00000000" w:rsidRPr="00000000">
        <w:rPr>
          <w:rFonts w:ascii="Arial Unicode MS" w:cs="Arial Unicode MS" w:eastAsia="Arial Unicode MS" w:hAnsi="Arial Unicode MS"/>
          <w:b w:val="1"/>
          <w:bCs w:val="1"/>
          <w:rtl w:val="0"/>
        </w:rPr>
        <w:t xml:space="preserve">第19条（準拠法及び管轄裁判所）</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1．本規約は、日本法に準拠します。</w:t>
        <w:br w:type="textWrapping"/>
        <w:t xml:space="preserve">2．本規約に関する紛争については、運営者の本店所在地を管轄する地方裁判所又は簡易裁判所を第一審の専属的合意管轄裁判所とします。</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