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2"/>
          <w:szCs w:val="32"/>
        </w:rPr>
      </w:pPr>
      <w:bookmarkStart w:colFirst="0" w:colLast="0" w:name="_lhv3grfrb2pk" w:id="0"/>
      <w:bookmarkEnd w:id="0"/>
      <w:r w:rsidDel="00000000" w:rsidR="00000000" w:rsidRPr="00000000">
        <w:rPr>
          <w:rFonts w:ascii="Arial Unicode MS" w:cs="Arial Unicode MS" w:eastAsia="Arial Unicode MS" w:hAnsi="Arial Unicode MS"/>
          <w:b w:val="1"/>
          <w:bCs w:val="1"/>
          <w:sz w:val="44"/>
          <w:szCs w:val="44"/>
          <w:rtl w:val="0"/>
        </w:rPr>
        <w:t xml:space="preserve">動画コンテンツ利用規約</w:t>
        <w:br w:type="textWrapping"/>
      </w:r>
      <w:r w:rsidDel="00000000" w:rsidR="00000000" w:rsidRPr="00000000">
        <w:rPr>
          <w:rFonts w:ascii="Arial Unicode MS" w:cs="Arial Unicode MS" w:eastAsia="Arial Unicode MS" w:hAnsi="Arial Unicode MS"/>
          <w:b w:val="1"/>
          <w:bCs w:val="1"/>
          <w:sz w:val="32"/>
          <w:szCs w:val="32"/>
          <w:rtl w:val="0"/>
        </w:rPr>
        <w:t xml:space="preserve">（オンラインサロン）</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います。）は、＿＿＿＿（以下「運営者」といいます。）が運営するオンラインサロンにおいて提供する動画コンテンツ（以下「本コンテンツ」といいます。）の利用条件を定めるものです。本コンテンツを利用する会員（以下「利用者」といいます。）は、本規約に同意したうえで利用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rrphe314d9sd"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本規約は、運営者が提供する動画コンテンツの利用条件を定め、利用者と運営者との権利義務関係を明確にすることを目的とします。</w:t>
      </w:r>
    </w:p>
    <w:p w:rsidR="00000000" w:rsidDel="00000000" w:rsidP="00000000" w:rsidRDefault="00000000" w:rsidRPr="00000000" w14:paraId="00000007">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本規約に定めのない事項については、オンラインサロン利用規約その他運営者が別途定める規約等が適用されます。</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msskpzcr4brp"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本規約において使用する用語は、次の各号の意味を有するものとします。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動画コンテンツ</w:t>
        <w:br w:type="textWrapping"/>
        <w:t xml:space="preserve">運営者がオンラインサロン内又は指定する配信サービスにおいて提供する動画、音声、ライブ配信、アーカイブ配信、講義映像その他これらに付随するコンテンツをいいます。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配信サービス</w:t>
        <w:br w:type="textWrapping"/>
        <w:t xml:space="preserve">動画コンテンツを提供するために運営者が指定するウェブサイト、アプリケーション又はその他の配信媒体をいいます。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利用者</w:t>
        <w:br w:type="textWrapping"/>
        <w:t xml:space="preserve">本規約に同意し、本コンテンツを閲覧又は利用する会員をいいます。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知的財産権</w:t>
        <w:br w:type="textWrapping"/>
        <w:t xml:space="preserve">著作権、著作者人格権、商標権、特許権、意匠権、ノウハウその他一切の知的財産に関する権利をいいます。</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b3j6r2ye1edy" w:id="3"/>
      <w:bookmarkEnd w:id="3"/>
      <w:r w:rsidDel="00000000" w:rsidR="00000000" w:rsidRPr="00000000">
        <w:rPr>
          <w:rFonts w:ascii="Arial Unicode MS" w:cs="Arial Unicode MS" w:eastAsia="Arial Unicode MS" w:hAnsi="Arial Unicode MS"/>
          <w:b w:val="1"/>
          <w:bCs w:val="1"/>
          <w:rtl w:val="0"/>
        </w:rPr>
        <w:t xml:space="preserve">第3条（利用条件）</w:t>
      </w:r>
    </w:p>
    <w:p w:rsidR="00000000" w:rsidDel="00000000" w:rsidP="00000000" w:rsidRDefault="00000000" w:rsidRPr="00000000" w14:paraId="00000011">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利用者は、自己の責任において本コンテンツを利用するものとします。</w:t>
      </w:r>
    </w:p>
    <w:p w:rsidR="00000000" w:rsidDel="00000000" w:rsidP="00000000" w:rsidRDefault="00000000" w:rsidRPr="00000000" w14:paraId="00000012">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本コンテンツは、利用者本人のみが利用できるものとし、第三者との共有はできません。</w:t>
      </w:r>
    </w:p>
    <w:p w:rsidR="00000000" w:rsidDel="00000000" w:rsidP="00000000" w:rsidRDefault="00000000" w:rsidRPr="00000000" w14:paraId="00000013">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利用者は、本規約及び法令を遵守して本コンテンツを利用しなければなりません。</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klsahcoxqeas" w:id="4"/>
      <w:bookmarkEnd w:id="4"/>
      <w:r w:rsidDel="00000000" w:rsidR="00000000" w:rsidRPr="00000000">
        <w:rPr>
          <w:rFonts w:ascii="Arial Unicode MS" w:cs="Arial Unicode MS" w:eastAsia="Arial Unicode MS" w:hAnsi="Arial Unicode MS"/>
          <w:b w:val="1"/>
          <w:bCs w:val="1"/>
          <w:rtl w:val="0"/>
        </w:rPr>
        <w:t xml:space="preserve">第4条（利用許諾）</w:t>
      </w:r>
    </w:p>
    <w:p w:rsidR="00000000" w:rsidDel="00000000" w:rsidP="00000000" w:rsidRDefault="00000000" w:rsidRPr="00000000" w14:paraId="00000016">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運営者は、利用者に対し、本コンテンツを個人的かつ非営利目的で閲覧する非独占的かつ譲渡不能の利用権を付与します。</w:t>
      </w:r>
    </w:p>
    <w:p w:rsidR="00000000" w:rsidDel="00000000" w:rsidP="00000000" w:rsidRDefault="00000000" w:rsidRPr="00000000" w14:paraId="00000017">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本規約に基づく利用許諾は、知的財産権その他の権利を譲渡するものではありません。</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i3iz346t0k6v" w:id="5"/>
      <w:bookmarkEnd w:id="5"/>
      <w:r w:rsidDel="00000000" w:rsidR="00000000" w:rsidRPr="00000000">
        <w:rPr>
          <w:rFonts w:ascii="Arial Unicode MS" w:cs="Arial Unicode MS" w:eastAsia="Arial Unicode MS" w:hAnsi="Arial Unicode MS"/>
          <w:b w:val="1"/>
          <w:bCs w:val="1"/>
          <w:rtl w:val="0"/>
        </w:rPr>
        <w:t xml:space="preserve">第5条（知的財産権）</w:t>
      </w:r>
    </w:p>
    <w:p w:rsidR="00000000" w:rsidDel="00000000" w:rsidP="00000000" w:rsidRDefault="00000000" w:rsidRPr="00000000" w14:paraId="0000001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本コンテンツに関する知的財産権は、運営者又は正当な権利者に帰属します。</w:t>
      </w:r>
    </w:p>
    <w:p w:rsidR="00000000" w:rsidDel="00000000" w:rsidP="00000000" w:rsidRDefault="00000000" w:rsidRPr="00000000" w14:paraId="0000001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利用者は、運営者の事前の承諾なく、本コンテンツを複製、転載、公衆送信、上映、販売、出版、翻訳、翻案その他これらに類する行為を行ってはなりません。</w:t>
      </w:r>
    </w:p>
    <w:p w:rsidR="00000000" w:rsidDel="00000000" w:rsidP="00000000" w:rsidRDefault="00000000" w:rsidRPr="00000000" w14:paraId="0000001C">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利用者が本条に違反した場合、運営者は法的措置を講じることがあります。</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3cph1oj3wgox" w:id="6"/>
      <w:bookmarkEnd w:id="6"/>
      <w:r w:rsidDel="00000000" w:rsidR="00000000" w:rsidRPr="00000000">
        <w:rPr>
          <w:rFonts w:ascii="Arial Unicode MS" w:cs="Arial Unicode MS" w:eastAsia="Arial Unicode MS" w:hAnsi="Arial Unicode MS"/>
          <w:b w:val="1"/>
          <w:bCs w:val="1"/>
          <w:rtl w:val="0"/>
        </w:rPr>
        <w:t xml:space="preserve">第6条（禁止事項）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利用者は、次の各号に掲げる行為を行ってはなりません。</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動画、音声又は画面の録画、録音、スクリーンショットその他これらに類する保存行為</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ダウンロードが許可されていないコンテンツを保存する行為</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SNS、動画共有サイト、ブログその他インターネット上へ掲載する行為</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第三者へ配布、貸与、販売又は譲渡する行為</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アカウントを第三者へ貸与し、又は共有する行為</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営利目的で利用する行為</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AI学習用データとして利用する行為</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 コンテンツを要約し、有料又は無料で第三者へ提供する行為</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 運営者又は他の利用者の権利又は利益を侵害する行為</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 法令又は公序良俗に反する行為</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(11) その他運営者が不適切と判断する行為</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qcikiqcxeozr" w:id="7"/>
      <w:bookmarkEnd w:id="7"/>
      <w:r w:rsidDel="00000000" w:rsidR="00000000" w:rsidRPr="00000000">
        <w:rPr>
          <w:rFonts w:ascii="Arial Unicode MS" w:cs="Arial Unicode MS" w:eastAsia="Arial Unicode MS" w:hAnsi="Arial Unicode MS"/>
          <w:b w:val="1"/>
          <w:bCs w:val="1"/>
          <w:rtl w:val="0"/>
        </w:rPr>
        <w:t xml:space="preserve">第7条（ライブ配信）</w:t>
      </w:r>
    </w:p>
    <w:p w:rsidR="00000000" w:rsidDel="00000000" w:rsidP="00000000" w:rsidRDefault="00000000" w:rsidRPr="00000000" w14:paraId="0000002D">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ライブ配信は、通信環境その他の事情により中断又は終了する場合があります。</w:t>
      </w:r>
    </w:p>
    <w:p w:rsidR="00000000" w:rsidDel="00000000" w:rsidP="00000000" w:rsidRDefault="00000000" w:rsidRPr="00000000" w14:paraId="0000002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運営者は、必要に応じてライブ配信を録画し、後日アーカイブ配信できるものとします。</w:t>
      </w:r>
    </w:p>
    <w:p w:rsidR="00000000" w:rsidDel="00000000" w:rsidP="00000000" w:rsidRDefault="00000000" w:rsidRPr="00000000" w14:paraId="0000002F">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ライブ配信中の質問、コメント等については、運営者の判断により紹介又は削除されることがあります。</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x6v00zvk2cea" w:id="8"/>
      <w:bookmarkEnd w:id="8"/>
      <w:r w:rsidDel="00000000" w:rsidR="00000000" w:rsidRPr="00000000">
        <w:rPr>
          <w:rFonts w:ascii="Arial Unicode MS" w:cs="Arial Unicode MS" w:eastAsia="Arial Unicode MS" w:hAnsi="Arial Unicode MS"/>
          <w:b w:val="1"/>
          <w:bCs w:val="1"/>
          <w:rtl w:val="0"/>
        </w:rPr>
        <w:t xml:space="preserve">第8条（アーカイブ配信）</w:t>
      </w:r>
    </w:p>
    <w:p w:rsidR="00000000" w:rsidDel="00000000" w:rsidP="00000000" w:rsidRDefault="00000000" w:rsidRPr="00000000" w14:paraId="00000032">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アーカイブ配信の有無及び公開期間は、運営者が定めます。</w:t>
      </w:r>
    </w:p>
    <w:p w:rsidR="00000000" w:rsidDel="00000000" w:rsidP="00000000" w:rsidRDefault="00000000" w:rsidRPr="00000000" w14:paraId="00000033">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運営者は、予告なくアーカイブ配信を終了又は削除できるものとします。</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cm0ywsaqkyrw" w:id="9"/>
      <w:bookmarkEnd w:id="9"/>
      <w:r w:rsidDel="00000000" w:rsidR="00000000" w:rsidRPr="00000000">
        <w:rPr>
          <w:rFonts w:ascii="Arial Unicode MS" w:cs="Arial Unicode MS" w:eastAsia="Arial Unicode MS" w:hAnsi="Arial Unicode MS"/>
          <w:b w:val="1"/>
          <w:bCs w:val="1"/>
          <w:rtl w:val="0"/>
        </w:rPr>
        <w:t xml:space="preserve">第9条（利用環境）</w:t>
      </w:r>
    </w:p>
    <w:p w:rsidR="00000000" w:rsidDel="00000000" w:rsidP="00000000" w:rsidRDefault="00000000" w:rsidRPr="00000000" w14:paraId="00000036">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本コンテンツの閲覧に必要な通信機器、通信回線及び通信費用は利用者の負担とします。</w:t>
      </w:r>
    </w:p>
    <w:p w:rsidR="00000000" w:rsidDel="00000000" w:rsidP="00000000" w:rsidRDefault="00000000" w:rsidRPr="00000000" w14:paraId="00000037">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利用環境に起因して視聴できない場合であっても、運営者は責任を負いません。</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29iub2szdtmh" w:id="10"/>
      <w:bookmarkEnd w:id="10"/>
      <w:r w:rsidDel="00000000" w:rsidR="00000000" w:rsidRPr="00000000">
        <w:rPr>
          <w:rFonts w:ascii="Arial Unicode MS" w:cs="Arial Unicode MS" w:eastAsia="Arial Unicode MS" w:hAnsi="Arial Unicode MS"/>
          <w:b w:val="1"/>
          <w:bCs w:val="1"/>
          <w:rtl w:val="0"/>
        </w:rPr>
        <w:t xml:space="preserve">第10条（料金及び返金）</w:t>
      </w:r>
    </w:p>
    <w:p w:rsidR="00000000" w:rsidDel="00000000" w:rsidP="00000000" w:rsidRDefault="00000000" w:rsidRPr="00000000" w14:paraId="0000003A">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本コンテンツの利用料金は、運営者が別途定めます。</w:t>
      </w:r>
    </w:p>
    <w:p w:rsidR="00000000" w:rsidDel="00000000" w:rsidP="00000000" w:rsidRDefault="00000000" w:rsidRPr="00000000" w14:paraId="0000003B">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法令に別段の定めがある場合を除き、支払済み料金は返金しません。</w:t>
      </w:r>
    </w:p>
    <w:p w:rsidR="00000000" w:rsidDel="00000000" w:rsidP="00000000" w:rsidRDefault="00000000" w:rsidRPr="00000000" w14:paraId="0000003C">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配信終了、視聴機会の終了又は利用者都合による未視聴についても同様とします。</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v79ddmkmdmgz" w:id="11"/>
      <w:bookmarkEnd w:id="11"/>
      <w:r w:rsidDel="00000000" w:rsidR="00000000" w:rsidRPr="00000000">
        <w:rPr>
          <w:rFonts w:ascii="Arial Unicode MS" w:cs="Arial Unicode MS" w:eastAsia="Arial Unicode MS" w:hAnsi="Arial Unicode MS"/>
          <w:b w:val="1"/>
          <w:bCs w:val="1"/>
          <w:rtl w:val="0"/>
        </w:rPr>
        <w:t xml:space="preserve">第11条（サービス内容の変更）</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運営者は、必要と判断した場合、本コンテンツの内容、講師、公開方法、配信日時その他サービス内容を変更できるものとします。</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x35h0m981qpu" w:id="12"/>
      <w:bookmarkEnd w:id="12"/>
      <w:r w:rsidDel="00000000" w:rsidR="00000000" w:rsidRPr="00000000">
        <w:rPr>
          <w:rFonts w:ascii="Arial Unicode MS" w:cs="Arial Unicode MS" w:eastAsia="Arial Unicode MS" w:hAnsi="Arial Unicode MS"/>
          <w:b w:val="1"/>
          <w:bCs w:val="1"/>
          <w:rtl w:val="0"/>
        </w:rPr>
        <w:t xml:space="preserve">第12条（サービスの中断・停止）</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運営者は、次の各号の場合には、利用者への事前通知なくサービスを中断又は停止できるものとします。</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システム保守</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サーバー障害</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通信障害</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天災その他不可抗力</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その他運営上必要と判断した場合</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xlxnfnwrnf6p" w:id="13"/>
      <w:bookmarkEnd w:id="13"/>
      <w:r w:rsidDel="00000000" w:rsidR="00000000" w:rsidRPr="00000000">
        <w:rPr>
          <w:rFonts w:ascii="Arial Unicode MS" w:cs="Arial Unicode MS" w:eastAsia="Arial Unicode MS" w:hAnsi="Arial Unicode MS"/>
          <w:b w:val="1"/>
          <w:bCs w:val="1"/>
          <w:rtl w:val="0"/>
        </w:rPr>
        <w:t xml:space="preserve">第13条（会員資格の喪失）</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利用者がオンラインサロン会員資格を喪失した場合、本コンテンツの利用権も同時に終了します。</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cwclpi2fuikk" w:id="14"/>
      <w:bookmarkEnd w:id="14"/>
      <w:r w:rsidDel="00000000" w:rsidR="00000000" w:rsidRPr="00000000">
        <w:rPr>
          <w:rFonts w:ascii="Arial Unicode MS" w:cs="Arial Unicode MS" w:eastAsia="Arial Unicode MS" w:hAnsi="Arial Unicode MS"/>
          <w:b w:val="1"/>
          <w:bCs w:val="1"/>
          <w:rtl w:val="0"/>
        </w:rPr>
        <w:t xml:space="preserve">第14条（利用停止）</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運営者は、利用者が本規約に違反した場合には、事前通知なく動画視聴停止、会員資格停止又は退会措置を講じることができます。</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mugvt9pnxwpz" w:id="15"/>
      <w:bookmarkEnd w:id="15"/>
      <w:r w:rsidDel="00000000" w:rsidR="00000000" w:rsidRPr="00000000">
        <w:rPr>
          <w:rFonts w:ascii="Arial Unicode MS" w:cs="Arial Unicode MS" w:eastAsia="Arial Unicode MS" w:hAnsi="Arial Unicode MS"/>
          <w:b w:val="1"/>
          <w:bCs w:val="1"/>
          <w:rtl w:val="0"/>
        </w:rPr>
        <w:t xml:space="preserve">第15条（免責事項）</w:t>
      </w:r>
    </w:p>
    <w:p w:rsidR="00000000" w:rsidDel="00000000" w:rsidP="00000000" w:rsidRDefault="00000000" w:rsidRPr="00000000" w14:paraId="00000050">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運営者は、本コンテンツの内容について、その正確性、完全性、有用性、特定目的への適合性又は成果を保証するものではありません。</w:t>
      </w:r>
    </w:p>
    <w:p w:rsidR="00000000" w:rsidDel="00000000" w:rsidP="00000000" w:rsidRDefault="00000000" w:rsidRPr="00000000" w14:paraId="00000051">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本コンテンツは情報提供を目的とするものであり、専門的助言又は法的・医療・税務・投資その他の個別助言を行うものではありません。</w:t>
      </w:r>
    </w:p>
    <w:p w:rsidR="00000000" w:rsidDel="00000000" w:rsidP="00000000" w:rsidRDefault="00000000" w:rsidRPr="00000000" w14:paraId="00000052">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利用者が本コンテンツを利用したことにより生じた損害について、運営者は故意又は重大な過失がある場合を除き責任を負いません。</w:t>
      </w:r>
    </w:p>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pStyle w:val="Heading2"/>
        <w:keepNext w:val="0"/>
        <w:keepLines w:val="0"/>
        <w:spacing w:after="80" w:lineRule="auto"/>
        <w:rPr>
          <w:b w:val="1"/>
          <w:bCs w:val="1"/>
        </w:rPr>
      </w:pPr>
      <w:bookmarkStart w:colFirst="0" w:colLast="0" w:name="_ski4osg0y3rc" w:id="16"/>
      <w:bookmarkEnd w:id="16"/>
      <w:r w:rsidDel="00000000" w:rsidR="00000000" w:rsidRPr="00000000">
        <w:rPr>
          <w:rFonts w:ascii="Arial Unicode MS" w:cs="Arial Unicode MS" w:eastAsia="Arial Unicode MS" w:hAnsi="Arial Unicode MS"/>
          <w:b w:val="1"/>
          <w:bCs w:val="1"/>
          <w:rtl w:val="0"/>
        </w:rPr>
        <w:t xml:space="preserve">第16条（損害賠償）</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利用者が本規約に違反し、運営者又は第三者へ損害を与えた場合には、その損害を賠償するものとします。</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xzbo4kcvjk0l" w:id="17"/>
      <w:bookmarkEnd w:id="17"/>
      <w:r w:rsidDel="00000000" w:rsidR="00000000" w:rsidRPr="00000000">
        <w:rPr>
          <w:rFonts w:ascii="Arial Unicode MS" w:cs="Arial Unicode MS" w:eastAsia="Arial Unicode MS" w:hAnsi="Arial Unicode MS"/>
          <w:b w:val="1"/>
          <w:bCs w:val="1"/>
          <w:rtl w:val="0"/>
        </w:rPr>
        <w:t xml:space="preserve">第17条（規約の変更）</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運営者は、必要に応じて本規約を変更できます。変更後の規約は、オンラインサロン内への掲載その他適切な方法で通知した時点から効力を生じます。</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emm2kbwxu78a" w:id="18"/>
      <w:bookmarkEnd w:id="18"/>
      <w:r w:rsidDel="00000000" w:rsidR="00000000" w:rsidRPr="00000000">
        <w:rPr>
          <w:rFonts w:ascii="Arial Unicode MS" w:cs="Arial Unicode MS" w:eastAsia="Arial Unicode MS" w:hAnsi="Arial Unicode MS"/>
          <w:b w:val="1"/>
          <w:bCs w:val="1"/>
          <w:rtl w:val="0"/>
        </w:rPr>
        <w:t xml:space="preserve">第18条（権利義務の譲渡禁止）</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利用者は、本規約に基づく権利又は義務を第三者へ譲渡し、承継させ、又は担保に供することはできません。</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2ymhuanna77f" w:id="19"/>
      <w:bookmarkEnd w:id="19"/>
      <w:r w:rsidDel="00000000" w:rsidR="00000000" w:rsidRPr="00000000">
        <w:rPr>
          <w:rFonts w:ascii="Arial Unicode MS" w:cs="Arial Unicode MS" w:eastAsia="Arial Unicode MS" w:hAnsi="Arial Unicode MS"/>
          <w:b w:val="1"/>
          <w:bCs w:val="1"/>
          <w:rtl w:val="0"/>
        </w:rPr>
        <w:t xml:space="preserve">第19条（準拠法及び合意管轄）</w:t>
      </w:r>
    </w:p>
    <w:p w:rsidR="00000000" w:rsidDel="00000000" w:rsidP="00000000" w:rsidRDefault="00000000" w:rsidRPr="00000000" w14:paraId="0000005E">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本規約は、日本法に準拠して解釈されます。</w:t>
      </w:r>
    </w:p>
    <w:p w:rsidR="00000000" w:rsidDel="00000000" w:rsidP="00000000" w:rsidRDefault="00000000" w:rsidRPr="00000000" w14:paraId="0000005F">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本規約に関して紛争が生じた場合には、運営者の主たる事務所所在地を管轄する地方裁判所又は簡易裁判所を第一審の専属的合意管轄裁判所とします。</w:t>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本規約は、＿＿年＿＿月＿＿日から施行します。</w:t>
      </w:r>
    </w:p>
    <w:p w:rsidR="00000000" w:rsidDel="00000000" w:rsidP="00000000" w:rsidRDefault="00000000" w:rsidRPr="00000000" w14:paraId="0000006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