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buqn0do339o" w:id="0"/>
      <w:bookmarkEnd w:id="0"/>
      <w:r w:rsidDel="00000000" w:rsidR="00000000" w:rsidRPr="00000000">
        <w:rPr>
          <w:rFonts w:ascii="Arial Unicode MS" w:cs="Arial Unicode MS" w:eastAsia="Arial Unicode MS" w:hAnsi="Arial Unicode MS"/>
          <w:b w:val="1"/>
          <w:bCs w:val="1"/>
          <w:sz w:val="44"/>
          <w:szCs w:val="44"/>
          <w:rtl w:val="0"/>
        </w:rPr>
        <w:t xml:space="preserve">質問投稿ルール同意書（オンラインサロン）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質問投稿ルール同意書（以下「本同意書」という。）は、○○（以下「運営者」という。）が運営するオンラインサロン（以下「本サロン」という。）において、会員が質問を投稿する際の利用条件を定めるものです。会員は、本同意書に同意したうえで質問を投稿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ic8105r0o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本同意書は、本サロン内における質問投稿の適正な運営を図り、会員相互が安心して情報交換できる環境を維持することを目的とします。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質問投稿は、本サロンで提供されるサービスの一部であり、本同意書は本サロンの利用規約その他運営者が定める各種規程と併せて適用されます。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tnn06qt05tf8" w:id="2"/>
      <w:bookmarkEnd w:id="2"/>
      <w:r w:rsidDel="00000000" w:rsidR="00000000" w:rsidRPr="00000000">
        <w:rPr>
          <w:rFonts w:ascii="Arial Unicode MS" w:cs="Arial Unicode MS" w:eastAsia="Arial Unicode MS" w:hAnsi="Arial Unicode MS"/>
          <w:b w:val="1"/>
          <w:bCs w:val="1"/>
          <w:rtl w:val="0"/>
        </w:rPr>
        <w:t xml:space="preserve">第2条（質問投稿）</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会員は、本サロンが指定する方法により質問を投稿することができます。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投稿された質問は、運営者、講師、管理者又は他の会員が回答する場合があります。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運営者は、すべての質問への回答を保証するものではありません。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質問への回答時期、回答者及び回答内容は運営者の裁量によるものとします。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7cw22s2v2smv" w:id="3"/>
      <w:bookmarkEnd w:id="3"/>
      <w:r w:rsidDel="00000000" w:rsidR="00000000" w:rsidRPr="00000000">
        <w:rPr>
          <w:rFonts w:ascii="Arial Unicode MS" w:cs="Arial Unicode MS" w:eastAsia="Arial Unicode MS" w:hAnsi="Arial Unicode MS"/>
          <w:b w:val="1"/>
          <w:bCs w:val="1"/>
          <w:rtl w:val="0"/>
        </w:rPr>
        <w:t xml:space="preserve">第3条（質問内容）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会員は、次の内容に関する質問を投稿するものとします。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本サロンのテーマに関連する内容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講座、教材又は配信内容に関する事項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運営者が質問対象として認める事項</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cnmd7p2y3z67" w:id="4"/>
      <w:bookmarkEnd w:id="4"/>
      <w:r w:rsidDel="00000000" w:rsidR="00000000" w:rsidRPr="00000000">
        <w:rPr>
          <w:rFonts w:ascii="Arial Unicode MS" w:cs="Arial Unicode MS" w:eastAsia="Arial Unicode MS" w:hAnsi="Arial Unicode MS"/>
          <w:b w:val="1"/>
          <w:bCs w:val="1"/>
          <w:rtl w:val="0"/>
        </w:rPr>
        <w:t xml:space="preserve">第4条（禁止事項）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会員は、質問投稿に際し、次の各号に掲げる行為を行ってはなりません。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本サロンの趣旨と無関係な質問</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同一又は類似内容の質問を繰り返し投稿する行為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他の会員又は第三者を誹謗中傷する内容</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差別的又は攻撃的な内容</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嫌がらせ、挑発その他コミュニティ運営を妨げる行為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営業、勧誘、広告又は宣伝を目的とする投稿</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政治活動、宗教活動又はこれらに類する投稿</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法令、公序良俗に反する内容</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個人情報、機密情報その他第三者の権利利益を侵害する内容</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医療、法律、税務その他専門家による判断を要する事項について確定的な回答を求める投稿</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AIその他自動投稿ツールを利用して大量投稿する行為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　その他運営者が不適切と判断する行為</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54fp0z2c5rky" w:id="5"/>
      <w:bookmarkEnd w:id="5"/>
      <w:r w:rsidDel="00000000" w:rsidR="00000000" w:rsidRPr="00000000">
        <w:rPr>
          <w:rFonts w:ascii="Arial Unicode MS" w:cs="Arial Unicode MS" w:eastAsia="Arial Unicode MS" w:hAnsi="Arial Unicode MS"/>
          <w:b w:val="1"/>
          <w:bCs w:val="1"/>
          <w:rtl w:val="0"/>
        </w:rPr>
        <w:t xml:space="preserve">第5条（個人情報等）</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会員は、自身又は第三者の住所、電話番号、メールアドレスその他個人情報を必要以上に投稿しないものとします。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運営者は、個人情報保護及びコミュニティ保護の観点から必要と認める場合には、質問内容を編集又は削除することができます。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29af0kw2d35n" w:id="6"/>
      <w:bookmarkEnd w:id="6"/>
      <w:r w:rsidDel="00000000" w:rsidR="00000000" w:rsidRPr="00000000">
        <w:rPr>
          <w:rFonts w:ascii="Arial Unicode MS" w:cs="Arial Unicode MS" w:eastAsia="Arial Unicode MS" w:hAnsi="Arial Unicode MS"/>
          <w:b w:val="1"/>
          <w:bCs w:val="1"/>
          <w:rtl w:val="0"/>
        </w:rPr>
        <w:t xml:space="preserve">第6条（回答に関する事項）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回答は一般的な情報提供を目的とするものであり、個別事情に応じた助言又は専門家としての意見を提供するものではありません。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回答内容について、その正確性、完全性、有用性、最新性又は目的適合性を保証するものではありません。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会員は、回答を自己の責任において利用するものとします。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b91v3typanh6" w:id="7"/>
      <w:bookmarkEnd w:id="7"/>
      <w:r w:rsidDel="00000000" w:rsidR="00000000" w:rsidRPr="00000000">
        <w:rPr>
          <w:rFonts w:ascii="Arial Unicode MS" w:cs="Arial Unicode MS" w:eastAsia="Arial Unicode MS" w:hAnsi="Arial Unicode MS"/>
          <w:b w:val="1"/>
          <w:bCs w:val="1"/>
          <w:rtl w:val="0"/>
        </w:rPr>
        <w:t xml:space="preserve">第7条（投稿内容の利用）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会員は、投稿した質問について、本サロン運営のために必要な範囲で運営者が閲覧、保存、複製、編集及び表示することに同意します。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運営者は、個人を特定できない形で質問及び回答を教材、FAQ、セミナー資料、動画、SNS、Webサイトその他本サロンの運営・広報目的に利用できるものとします。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前項の利用にあたり、運営者は内容の要約又は編集を行うことができます。</w:t>
      </w:r>
    </w:p>
    <w:p w:rsidR="00000000" w:rsidDel="00000000" w:rsidP="00000000" w:rsidRDefault="00000000" w:rsidRPr="00000000" w14:paraId="0000003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p415xkmnm86x"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質問投稿に含まれる著作物その他知的財産権は、法令に別段の定めがある場合を除き、投稿者に帰属します。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投稿者は、運営者に対し、本サロン運営及び広報に必要な範囲で無償かつ非独占的に利用する権利を許諾するものとします。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m584aukshsps" w:id="9"/>
      <w:bookmarkEnd w:id="9"/>
      <w:r w:rsidDel="00000000" w:rsidR="00000000" w:rsidRPr="00000000">
        <w:rPr>
          <w:rFonts w:ascii="Arial Unicode MS" w:cs="Arial Unicode MS" w:eastAsia="Arial Unicode MS" w:hAnsi="Arial Unicode MS"/>
          <w:b w:val="1"/>
          <w:bCs w:val="1"/>
          <w:rtl w:val="0"/>
        </w:rPr>
        <w:t xml:space="preserve">第9条（削除及び利用制限）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運営者は、質問が本同意書に違反すると判断した場合、事前の通知なく質問を削除、非公開又は編集することができます。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違反が重大又は反復する場合には、運営者は質問投稿の停止、会員資格の制限又は退会措置を講じることができます。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lvlgd2b1slo4"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会員間の質問及び回答に関して生じた紛争については、当事者間で解決するものとし、運営者は故意又は重大な過失がある場合を除き責任を負いません。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通信障害、システム障害その他運営者の合理的支配を超える事由により質問投稿又は回答が行えなかった場合も、運営者は責任を負いません。</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yqiqssazp9e" w:id="11"/>
      <w:bookmarkEnd w:id="11"/>
      <w:r w:rsidDel="00000000" w:rsidR="00000000" w:rsidRPr="00000000">
        <w:rPr>
          <w:rFonts w:ascii="Arial Unicode MS" w:cs="Arial Unicode MS" w:eastAsia="Arial Unicode MS" w:hAnsi="Arial Unicode MS"/>
          <w:b w:val="1"/>
          <w:bCs w:val="1"/>
          <w:rtl w:val="0"/>
        </w:rPr>
        <w:t xml:space="preserve">第11条（規約の変更）</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本サロン運営上必要がある場合には、本同意書を変更することができます。変更後の内容は、本サロン内又は運営者が適当と認める方法により通知又は公表した時点から効力を生じるものと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jf1o9mys7qhm"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本同意書に定めのない事項又は解釈に疑義が生じた場合には、会員及び運営者は誠実に協議し、円満な解決を図るものとします。</w:t>
      </w:r>
    </w:p>
    <w:p w:rsidR="00000000" w:rsidDel="00000000" w:rsidP="00000000" w:rsidRDefault="00000000" w:rsidRPr="00000000" w14:paraId="0000004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npmvn6z4fhsl" w:id="13"/>
      <w:bookmarkEnd w:id="13"/>
      <w:r w:rsidDel="00000000" w:rsidR="00000000" w:rsidRPr="00000000">
        <w:rPr>
          <w:rFonts w:ascii="Arial Unicode MS" w:cs="Arial Unicode MS" w:eastAsia="Arial Unicode MS" w:hAnsi="Arial Unicode MS"/>
          <w:b w:val="1"/>
          <w:bCs w:val="1"/>
          <w:rtl w:val="0"/>
        </w:rPr>
        <w:t xml:space="preserve">第13条（準拠法及び合意管轄）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本同意書は、日本法に準拠し、日本法に従って解釈されます。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本同意書又は本サロンに関して紛争が生じた場合には、運営者の主たる事務所所在地を管轄する地方裁判所又は簡易裁判所を第一審の専属的合意管轄裁判所とします。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v1k5d5w5qu7o" w:id="14"/>
      <w:bookmarkEnd w:id="14"/>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私は、本同意書の内容を確認し、そのすべてに同意したうえで質問投稿を行います。</w:t>
      </w:r>
    </w:p>
    <w:p w:rsidR="00000000" w:rsidDel="00000000" w:rsidP="00000000" w:rsidRDefault="00000000" w:rsidRPr="00000000" w14:paraId="0000004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：________________________</w:t>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会員ID（任意）</w:t>
      </w:r>
      <w:r w:rsidDel="00000000" w:rsidR="00000000" w:rsidRPr="00000000">
        <w:rPr>
          <w:rFonts w:ascii="Arial Unicode MS" w:cs="Arial Unicode MS" w:eastAsia="Arial Unicode MS" w:hAnsi="Arial Unicode MS"/>
          <w:sz w:val="20"/>
          <w:szCs w:val="20"/>
          <w:rtl w:val="0"/>
        </w:rPr>
        <w:t xml:space="preserve">：________________________</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