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r2crhfumgs5" w:id="0"/>
      <w:bookmarkEnd w:id="0"/>
      <w:r w:rsidDel="00000000" w:rsidR="00000000" w:rsidRPr="00000000">
        <w:rPr>
          <w:rFonts w:ascii="Arial Unicode MS" w:cs="Arial Unicode MS" w:eastAsia="Arial Unicode MS" w:hAnsi="Arial Unicode MS"/>
          <w:b w:val="1"/>
          <w:bCs w:val="1"/>
          <w:sz w:val="44"/>
          <w:szCs w:val="44"/>
          <w:rtl w:val="0"/>
        </w:rPr>
        <w:t xml:space="preserve">契約更新確認書（保険代理店）</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契約更新確認書（以下「本確認書」という。）は、保険代理店業務に関する契約の更新について、当事者間でその意思及び条件を確認することを目的として作成する。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1waqt0pcgysv"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契約当事者が締結している保険代理店契約（以下「原契約」という。）について、契約期間満了後も継続して契約関係を維持することを相互に確認し、その更新条件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8gx1l836c1zd" w:id="2"/>
      <w:bookmarkEnd w:id="2"/>
      <w:r w:rsidDel="00000000" w:rsidR="00000000" w:rsidRPr="00000000">
        <w:rPr>
          <w:rFonts w:ascii="Arial Unicode MS" w:cs="Arial Unicode MS" w:eastAsia="Arial Unicode MS" w:hAnsi="Arial Unicode MS"/>
          <w:b w:val="1"/>
          <w:bCs w:val="1"/>
          <w:rtl w:val="0"/>
        </w:rPr>
        <w:t xml:space="preserve">第2条（当事者）</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甲（委託者）</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代表者：________________________</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乙（保険代理店）</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代表者：________________________</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jzgq6ummstw5" w:id="3"/>
      <w:bookmarkEnd w:id="3"/>
      <w:r w:rsidDel="00000000" w:rsidR="00000000" w:rsidRPr="00000000">
        <w:rPr>
          <w:rFonts w:ascii="Arial Unicode MS" w:cs="Arial Unicode MS" w:eastAsia="Arial Unicode MS" w:hAnsi="Arial Unicode MS"/>
          <w:b w:val="1"/>
          <w:bCs w:val="1"/>
          <w:rtl w:val="0"/>
        </w:rPr>
        <w:t xml:space="preserve">第3条（対象契約）</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本確認書の対象となる契約は、次の契約とする。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契約名：保険代理店契約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契約締結日：______年______月______日</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契約番号（ある場合）：________________</w:t>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dnqi5h761x8c" w:id="4"/>
      <w:bookmarkEnd w:id="4"/>
      <w:r w:rsidDel="00000000" w:rsidR="00000000" w:rsidRPr="00000000">
        <w:rPr>
          <w:rFonts w:ascii="Arial Unicode MS" w:cs="Arial Unicode MS" w:eastAsia="Arial Unicode MS" w:hAnsi="Arial Unicode MS"/>
          <w:b w:val="1"/>
          <w:bCs w:val="1"/>
          <w:rtl w:val="0"/>
        </w:rPr>
        <w:t xml:space="preserve">第4条（契約更新）</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甲および乙は、原契約を次の期間更新することに合意する。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更新開始日：______年______月______日</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更新終了日：______年______月______日</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なお、双方が別段の合意をした場合を除き、原契約のその他の条件は引き続き有効とする。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pPr>
      <w:bookmarkStart w:colFirst="0" w:colLast="0" w:name="_6fut87egcfcs" w:id="5"/>
      <w:bookmarkEnd w:id="5"/>
      <w:r w:rsidDel="00000000" w:rsidR="00000000" w:rsidRPr="00000000">
        <w:rPr>
          <w:rFonts w:ascii="Arial Unicode MS" w:cs="Arial Unicode MS" w:eastAsia="Arial Unicode MS" w:hAnsi="Arial Unicode MS"/>
          <w:b w:val="1"/>
          <w:bCs w:val="1"/>
          <w:rtl w:val="0"/>
        </w:rPr>
        <w:t xml:space="preserve">第5条（契約内容の変更）</w:t>
      </w: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更新に際し、次の事項について変更がある場合は記載する。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報酬・手数料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募集対象商品</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業務範囲</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担当地区</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コンプライアンス体制</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個人情報管理方法</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変更内容</w:t>
      </w:r>
    </w:p>
    <w:p w:rsidR="00000000" w:rsidDel="00000000" w:rsidP="00000000" w:rsidRDefault="00000000" w:rsidRPr="00000000" w14:paraId="00000028">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変更がない場合は、原契約の内容をそのまま適用する。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yunfachvh3tt" w:id="6"/>
      <w:bookmarkEnd w:id="6"/>
      <w:r w:rsidDel="00000000" w:rsidR="00000000" w:rsidRPr="00000000">
        <w:rPr>
          <w:rFonts w:ascii="Arial Unicode MS" w:cs="Arial Unicode MS" w:eastAsia="Arial Unicode MS" w:hAnsi="Arial Unicode MS"/>
          <w:b w:val="1"/>
          <w:bCs w:val="1"/>
          <w:rtl w:val="0"/>
        </w:rPr>
        <w:t xml:space="preserve">第6条（法令等の遵守）</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乙は、更新後も保険業法その他関係法令、監督指針、所属保険会社の規程及び甲の定める各種ルールを遵守し、適正な保険募集業務を行うものとする。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pmogd0dkjq9v" w:id="7"/>
      <w:bookmarkEnd w:id="7"/>
      <w:r w:rsidDel="00000000" w:rsidR="00000000" w:rsidRPr="00000000">
        <w:rPr>
          <w:rFonts w:ascii="Arial Unicode MS" w:cs="Arial Unicode MS" w:eastAsia="Arial Unicode MS" w:hAnsi="Arial Unicode MS"/>
          <w:b w:val="1"/>
          <w:bCs w:val="1"/>
          <w:rtl w:val="0"/>
        </w:rPr>
        <w:t xml:space="preserve">第7条（資格・登録の維持）</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乙は、保険募集に必要な登録、資格及び許認可を契約期間中継続して維持しなければならない。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前項の内容に変更又は取消し等が生じた場合は、速やかに甲へ通知するものとする。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40n6u04icxhi"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甲及び乙は、契約更新前後を問わず、業務上知り得た顧客情報、営業情報その他一切の秘密情報を第三者へ漏えいしてはならない。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本条の義務は、本契約終了後も引き続き有効とする。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mme65vmg4gll"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乙は、契約更新後も個人情報保護法その他関係法令を遵守し、取得した個人情報を適切に管理しなければならない。</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u5a1qppj4uj" w:id="10"/>
      <w:bookmarkEnd w:id="10"/>
      <w:r w:rsidDel="00000000" w:rsidR="00000000" w:rsidRPr="00000000">
        <w:rPr>
          <w:rFonts w:ascii="Arial Unicode MS" w:cs="Arial Unicode MS" w:eastAsia="Arial Unicode MS" w:hAnsi="Arial Unicode MS"/>
          <w:b w:val="1"/>
          <w:bCs w:val="1"/>
          <w:rtl w:val="0"/>
        </w:rPr>
        <w:t xml:space="preserve">第10条（反社会的勢力の排除）</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甲及び乙は、自ら及び役員等が反社会的勢力に該当しないことを表明し、将来にわたっても該当しないことを保証する。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9b4romu7jnl5" w:id="11"/>
      <w:bookmarkEnd w:id="11"/>
      <w:r w:rsidDel="00000000" w:rsidR="00000000" w:rsidRPr="00000000">
        <w:rPr>
          <w:rFonts w:ascii="Arial Unicode MS" w:cs="Arial Unicode MS" w:eastAsia="Arial Unicode MS" w:hAnsi="Arial Unicode MS"/>
          <w:b w:val="1"/>
          <w:bCs w:val="1"/>
          <w:rtl w:val="0"/>
        </w:rPr>
        <w:t xml:space="preserve">第11条（契約終了）</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更新期間中であっても、原契約又は法令に定める解除事由が生じた場合は、甲又は乙は契約を解除することができる。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vuzpbbln2yun"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本確認書に定めのない事項又は解釈に疑義が生じた場合は、甲乙誠意をもって協議し解決するものとする。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e5myywdtmdd" w:id="13"/>
      <w:bookmarkEnd w:id="13"/>
      <w:r w:rsidDel="00000000" w:rsidR="00000000" w:rsidRPr="00000000">
        <w:rPr>
          <w:rFonts w:ascii="Arial Unicode MS" w:cs="Arial Unicode MS" w:eastAsia="Arial Unicode MS" w:hAnsi="Arial Unicode MS"/>
          <w:b w:val="1"/>
          <w:bCs w:val="1"/>
          <w:rtl w:val="0"/>
        </w:rPr>
        <w:t xml:space="preserve">第13条（管轄裁判所）</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本確認書に関して紛争が生じた場合は、甲の本店所在地を管轄する地方裁判所又は簡易裁判所を第一審の専属的合意管轄裁判所とする。</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1"/>
        <w:keepNext w:val="0"/>
        <w:keepLines w:val="0"/>
        <w:spacing w:before="480" w:lineRule="auto"/>
        <w:rPr>
          <w:b w:val="1"/>
          <w:bCs w:val="1"/>
          <w:sz w:val="44"/>
          <w:szCs w:val="44"/>
        </w:rPr>
      </w:pPr>
      <w:bookmarkStart w:colFirst="0" w:colLast="0" w:name="_yzoqi3lrq2dc" w:id="14"/>
      <w:bookmarkEnd w:id="14"/>
      <w:r w:rsidDel="00000000" w:rsidR="00000000" w:rsidRPr="00000000">
        <w:rPr>
          <w:rFonts w:ascii="Arial Unicode MS" w:cs="Arial Unicode MS" w:eastAsia="Arial Unicode MS" w:hAnsi="Arial Unicode MS"/>
          <w:b w:val="1"/>
          <w:bCs w:val="1"/>
          <w:sz w:val="44"/>
          <w:szCs w:val="44"/>
          <w:rtl w:val="0"/>
        </w:rPr>
        <w:t xml:space="preserve">確認事項</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本確認書に定める事項を確認のうえ、甲乙は本書を作成し、それぞれ記名又は署名のうえ保管する。</w:t>
      </w:r>
    </w:p>
    <w:p w:rsidR="00000000" w:rsidDel="00000000" w:rsidP="00000000" w:rsidRDefault="00000000" w:rsidRPr="00000000" w14:paraId="0000004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8">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締結日</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______年______月______日</w:t>
      </w:r>
    </w:p>
    <w:p w:rsidR="00000000" w:rsidDel="00000000" w:rsidP="00000000" w:rsidRDefault="00000000" w:rsidRPr="00000000" w14:paraId="0000004A">
      <w:pPr>
        <w:pStyle w:val="Heading3"/>
        <w:keepNext w:val="0"/>
        <w:keepLines w:val="0"/>
        <w:spacing w:before="280" w:lineRule="auto"/>
        <w:rPr>
          <w:b w:val="1"/>
          <w:bCs w:val="1"/>
          <w:color w:val="000000"/>
          <w:sz w:val="24"/>
          <w:szCs w:val="24"/>
        </w:rPr>
      </w:pPr>
      <w:bookmarkStart w:colFirst="0" w:colLast="0" w:name="_az2ddh3ffplr" w:id="15"/>
      <w:bookmarkEnd w:id="15"/>
      <w:r w:rsidDel="00000000" w:rsidR="00000000" w:rsidRPr="00000000">
        <w:rPr>
          <w:rtl w:val="0"/>
        </w:rPr>
      </w:r>
    </w:p>
    <w:p w:rsidR="00000000" w:rsidDel="00000000" w:rsidP="00000000" w:rsidRDefault="00000000" w:rsidRPr="00000000" w14:paraId="0000004B">
      <w:pPr>
        <w:pStyle w:val="Heading3"/>
        <w:keepNext w:val="0"/>
        <w:keepLines w:val="0"/>
        <w:spacing w:before="280" w:lineRule="auto"/>
        <w:rPr>
          <w:b w:val="1"/>
          <w:bCs w:val="1"/>
          <w:color w:val="000000"/>
          <w:sz w:val="24"/>
          <w:szCs w:val="24"/>
        </w:rPr>
      </w:pPr>
      <w:bookmarkStart w:colFirst="0" w:colLast="0" w:name="_h9cunhl5d5q8" w:id="16"/>
      <w:bookmarkEnd w:id="16"/>
      <w:r w:rsidDel="00000000" w:rsidR="00000000" w:rsidRPr="00000000">
        <w:rPr>
          <w:rFonts w:ascii="Arial Unicode MS" w:cs="Arial Unicode MS" w:eastAsia="Arial Unicode MS" w:hAnsi="Arial Unicode MS"/>
          <w:b w:val="1"/>
          <w:bCs w:val="1"/>
          <w:color w:val="000000"/>
          <w:sz w:val="24"/>
          <w:szCs w:val="24"/>
          <w:rtl w:val="0"/>
        </w:rPr>
        <w:t xml:space="preserve">甲（委託者）</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3"/>
        <w:keepNext w:val="0"/>
        <w:keepLines w:val="0"/>
        <w:spacing w:before="280" w:lineRule="auto"/>
        <w:rPr>
          <w:b w:val="1"/>
          <w:bCs w:val="1"/>
          <w:color w:val="000000"/>
          <w:sz w:val="24"/>
          <w:szCs w:val="24"/>
        </w:rPr>
      </w:pPr>
      <w:bookmarkStart w:colFirst="0" w:colLast="0" w:name="_9nmfrblsus4"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乙（保険代理店）</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5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