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9pyqx13y674" w:id="0"/>
      <w:bookmarkEnd w:id="0"/>
      <w:r w:rsidDel="00000000" w:rsidR="00000000" w:rsidRPr="00000000">
        <w:rPr>
          <w:rFonts w:ascii="Arial Unicode MS" w:cs="Arial Unicode MS" w:eastAsia="Arial Unicode MS" w:hAnsi="Arial Unicode MS"/>
          <w:b w:val="1"/>
          <w:bCs w:val="1"/>
          <w:sz w:val="44"/>
          <w:szCs w:val="44"/>
          <w:rtl w:val="0"/>
        </w:rPr>
        <w:t xml:space="preserve">施設資料提供同意書（老人ホーム）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株式会社〇〇（以下「甲」という。）は、老人ホーム等の介護施設への入居を検討する申込者（以下「乙」という。）に対し、施設資料の提供に関し、次のとおり同意事項を定めます。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ig5v3uk589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て老人ホームその他介護施設に関する資料、パンフレット、費用案内その他の情報（以下「施設資料」という。）を提供するにあたり、その利用条件その他必要な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4tih8k082zo" w:id="2"/>
      <w:bookmarkEnd w:id="2"/>
      <w:r w:rsidDel="00000000" w:rsidR="00000000" w:rsidRPr="00000000">
        <w:rPr>
          <w:rFonts w:ascii="Arial Unicode MS" w:cs="Arial Unicode MS" w:eastAsia="Arial Unicode MS" w:hAnsi="Arial Unicode MS"/>
          <w:b w:val="1"/>
          <w:bCs w:val="1"/>
          <w:rtl w:val="0"/>
        </w:rPr>
        <w:t xml:space="preserve">第2条（施設資料の内容）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甲が提供する施設資料には、次の内容が含まれる場合があります。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（1）施設概要</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（2）所在地及び交通アクセス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（3）居室情報及び設備内容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（4）入居条件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（5）利用料金及び費用例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（6）介護・医療サービスの概要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（7）食事・レクリエーション等のサービス内容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（8）空室情報その他参考情報</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1gkjo1kuyhj" w:id="3"/>
      <w:bookmarkEnd w:id="3"/>
      <w:r w:rsidDel="00000000" w:rsidR="00000000" w:rsidRPr="00000000">
        <w:rPr>
          <w:rFonts w:ascii="Arial Unicode MS" w:cs="Arial Unicode MS" w:eastAsia="Arial Unicode MS" w:hAnsi="Arial Unicode MS"/>
          <w:b w:val="1"/>
          <w:bCs w:val="1"/>
          <w:rtl w:val="0"/>
        </w:rPr>
        <w:t xml:space="preserve">第3条（資料提供の方法）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1．甲は、施設資料を次の方法により提供することがあります。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（1）電子メール</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（2）郵送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（3）Webサイト閲覧</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（4）PDFその他電子データ</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（5）対面又はオンライン相談時の配布</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2．資料提供方法は、甲が適切と判断する方法によるものとします。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t0qnrjs0yqvm" w:id="4"/>
      <w:bookmarkEnd w:id="4"/>
      <w:r w:rsidDel="00000000" w:rsidR="00000000" w:rsidRPr="00000000">
        <w:rPr>
          <w:rFonts w:ascii="Arial Unicode MS" w:cs="Arial Unicode MS" w:eastAsia="Arial Unicode MS" w:hAnsi="Arial Unicode MS"/>
          <w:b w:val="1"/>
          <w:bCs w:val="1"/>
          <w:rtl w:val="0"/>
        </w:rPr>
        <w:t xml:space="preserve">第4条（資料利用の目的）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1．乙は、施設資料を自己又は家族等の老人ホーム入居の検討目的に限り利用するものとします。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2．乙は、営業目的その他本来の利用目的以外で施設資料を利用してはなりません。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c4kzderrbpw"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1．施設資料に含まれる文章、写真、図表、ロゴその他一切のコンテンツに関する著作権その他の知的財産権は、甲又は施設運営事業者その他正当な権利者に帰属します。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2．乙は、法令上認められる場合を除き、甲又は権利者の承諾なく複製、転載、配布、改変、公衆送信その他の利用を行ってはなりません。</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l06vwb0fadk" w:id="6"/>
      <w:bookmarkEnd w:id="6"/>
      <w:r w:rsidDel="00000000" w:rsidR="00000000" w:rsidRPr="00000000">
        <w:rPr>
          <w:rFonts w:ascii="Arial Unicode MS" w:cs="Arial Unicode MS" w:eastAsia="Arial Unicode MS" w:hAnsi="Arial Unicode MS"/>
          <w:b w:val="1"/>
          <w:bCs w:val="1"/>
          <w:rtl w:val="0"/>
        </w:rPr>
        <w:t xml:space="preserve">第6条（情報の更新）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1．施設資料の内容は、作成時点の情報に基づいています。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2．料金、サービス内容、空室状況その他の情報は変更される場合があります。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3．最新情報については施設又は甲へ確認するものとします。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biujq9bgkbf" w:id="7"/>
      <w:bookmarkEnd w:id="7"/>
      <w:r w:rsidDel="00000000" w:rsidR="00000000" w:rsidRPr="00000000">
        <w:rPr>
          <w:rFonts w:ascii="Arial Unicode MS" w:cs="Arial Unicode MS" w:eastAsia="Arial Unicode MS" w:hAnsi="Arial Unicode MS"/>
          <w:b w:val="1"/>
          <w:bCs w:val="1"/>
          <w:rtl w:val="0"/>
        </w:rPr>
        <w:t xml:space="preserve">第7条（情報の正確性）</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1．甲は、施設資料について正確な情報提供に努めます。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2．ただし、施設運営事業者による変更その他やむを得ない事情により、資料内容と実際の内容が異なる場合があります。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xeja8e4hc0x" w:id="8"/>
      <w:bookmarkEnd w:id="8"/>
      <w:r w:rsidDel="00000000" w:rsidR="00000000" w:rsidRPr="00000000">
        <w:rPr>
          <w:rFonts w:ascii="Arial Unicode MS" w:cs="Arial Unicode MS" w:eastAsia="Arial Unicode MS" w:hAnsi="Arial Unicode MS"/>
          <w:b w:val="1"/>
          <w:bCs w:val="1"/>
          <w:rtl w:val="0"/>
        </w:rPr>
        <w:t xml:space="preserve">第8条（個人情報の利用）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1．乙が資料請求時に提供した氏名、住所、電話番号、電子メールアドレスその他の個人情報は、次の目的で利用されます。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（1）施設資料の送付</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（2）資料請求への対応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（3）施設紹介及び相談対応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（4）見学調整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（5）入居相談に関する連絡</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（6）サービス品質向上</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2．個人情報の取扱いについては、甲の個人情報保護方針に従うものとします。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jahjhcdrv6g8" w:id="9"/>
      <w:bookmarkEnd w:id="9"/>
      <w:r w:rsidDel="00000000" w:rsidR="00000000" w:rsidRPr="00000000">
        <w:rPr>
          <w:rFonts w:ascii="Arial Unicode MS" w:cs="Arial Unicode MS" w:eastAsia="Arial Unicode MS" w:hAnsi="Arial Unicode MS"/>
          <w:b w:val="1"/>
          <w:bCs w:val="1"/>
          <w:rtl w:val="0"/>
        </w:rPr>
        <w:t xml:space="preserve">第9条（第三者への提供）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甲は、法令に基づく場合その他正当な理由がある場合を除き、乙の同意なく個人情報を第三者へ提供しません。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ただし、乙が施設紹介又は見学予約等を希望した場合には、その実施に必要な範囲で施設運営事業者へ情報提供することがあります。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qajl1lialhf"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乙は、次の行為を行ってはなりません。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（1）施設資料の無断転載又は配布</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（2）虚偽情報による資料請求</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（3）第三者への営利目的での利用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（4）甲又は施設の信用を害する行為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（5）法令又は公序良俗に反する行為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（6）その他甲が不適切と判断する行為</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q6mutxpdudhg"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1．甲は、施設資料の利用により乙が行った契約、申込みその他の判断について責任を負いません。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2．施設への入居可否は、各施設の審査及び判断によります。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3．甲は、施設資料の利用によって生じた間接損害、逸失利益その他特別損害について責任を負いません。</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8u520a32t2d0"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乙は、自ら又は関係者が反社会的勢力に該当しないことを表明し、将来にわたっても該当しないことを保証します。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dwvchpdgyir8" w:id="13"/>
      <w:bookmarkEnd w:id="13"/>
      <w:r w:rsidDel="00000000" w:rsidR="00000000" w:rsidRPr="00000000">
        <w:rPr>
          <w:rFonts w:ascii="Arial Unicode MS" w:cs="Arial Unicode MS" w:eastAsia="Arial Unicode MS" w:hAnsi="Arial Unicode MS"/>
          <w:b w:val="1"/>
          <w:bCs w:val="1"/>
          <w:rtl w:val="0"/>
        </w:rPr>
        <w:t xml:space="preserve">第13条（同意内容の変更）</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甲は、法令改正、サービス内容の変更その他必要がある場合には、本同意書の内容を変更できるものとします。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c4zpwzl66ksv"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本同意書に定めのない事項又は解釈について疑義が生じた場合には、甲乙は誠意をもって協議し解決するものとします。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xd3swmc7dtx5" w:id="15"/>
      <w:bookmarkEnd w:id="15"/>
      <w:r w:rsidDel="00000000" w:rsidR="00000000" w:rsidRPr="00000000">
        <w:rPr>
          <w:rFonts w:ascii="Arial Unicode MS" w:cs="Arial Unicode MS" w:eastAsia="Arial Unicode MS" w:hAnsi="Arial Unicode MS"/>
          <w:b w:val="1"/>
          <w:bCs w:val="1"/>
          <w:rtl w:val="0"/>
        </w:rPr>
        <w:t xml:space="preserve">第15条（準拠法及び管轄裁判所）</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1．本同意書は、日本法を準拠法とします。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2．本同意書に関して紛争が生じた場合には、甲の本店所在地を管轄する地方裁判所又は簡易裁判所を第一審の専属的合意管轄裁判所とします。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5602e8v0z4nm" w:id="16"/>
      <w:bookmarkEnd w:id="16"/>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私は、本同意書の内容を確認し、施設資料の提供及びその利用条件について同意します。</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