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izi2tn3f8gd1" w:id="0"/>
      <w:bookmarkEnd w:id="0"/>
      <w:r w:rsidDel="00000000" w:rsidR="00000000" w:rsidRPr="00000000">
        <w:rPr>
          <w:rFonts w:ascii="Arial Unicode MS" w:cs="Arial Unicode MS" w:eastAsia="Arial Unicode MS" w:hAnsi="Arial Unicode MS"/>
          <w:b w:val="1"/>
          <w:bCs w:val="1"/>
          <w:sz w:val="44"/>
          <w:szCs w:val="44"/>
          <w:rtl w:val="0"/>
        </w:rPr>
        <w:t xml:space="preserve">スクール受講規約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株式会社（以下「当社」という）が提供する各種スクール、講座、オンライン講座、セミナー、研修等（以下総称して「本スクール」という）の受講条件について定めるものです。本スクールを受講する者（以下「受講者」という）は、本規約の内容を十分に理解し、これに同意した上で受講するものと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b311fkfw2zsy"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本規約は、当社が提供する本スクールの受講に関する条件、当社と受講者との間の権利義務関係を明確にし、円滑かつ適正な運営を図ることを目的とします。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7gor4nz0i2jg" w:id="2"/>
      <w:bookmarkEnd w:id="2"/>
      <w:r w:rsidDel="00000000" w:rsidR="00000000" w:rsidRPr="00000000">
        <w:rPr>
          <w:rFonts w:ascii="Arial Unicode MS" w:cs="Arial Unicode MS" w:eastAsia="Arial Unicode MS" w:hAnsi="Arial Unicode MS"/>
          <w:b w:val="1"/>
          <w:bCs w:val="1"/>
          <w:sz w:val="34"/>
          <w:szCs w:val="34"/>
          <w:rtl w:val="0"/>
        </w:rPr>
        <w:t xml:space="preserve">第2条（適用範囲）</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本スクールに関するすべてのサービス、教材、コンテンツ、付随するサポート業務に適用されるものとします。当社が別途定める個別規約、ガイドライン等がある場合には、それらも本規約の一部を構成するものとしま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oexe0pczzfu1" w:id="3"/>
      <w:bookmarkEnd w:id="3"/>
      <w:r w:rsidDel="00000000" w:rsidR="00000000" w:rsidRPr="00000000">
        <w:rPr>
          <w:rFonts w:ascii="Arial Unicode MS" w:cs="Arial Unicode MS" w:eastAsia="Arial Unicode MS" w:hAnsi="Arial Unicode MS"/>
          <w:b w:val="1"/>
          <w:bCs w:val="1"/>
          <w:sz w:val="34"/>
          <w:szCs w:val="34"/>
          <w:rtl w:val="0"/>
        </w:rPr>
        <w:t xml:space="preserve">第3条（受講契約の成立）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講契約は、受講希望者が当社所定の方法により申込みを行い、当社がこれを承諾した時点で成立するものとします。当社は、申込み内容に虚偽、誤記、記載漏れがある場合、または受講が不適切と判断した場合、申込みを承諾しないことがあります。</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sg65wgd803e" w:id="4"/>
      <w:bookmarkEnd w:id="4"/>
      <w:r w:rsidDel="00000000" w:rsidR="00000000" w:rsidRPr="00000000">
        <w:rPr>
          <w:rFonts w:ascii="Arial Unicode MS" w:cs="Arial Unicode MS" w:eastAsia="Arial Unicode MS" w:hAnsi="Arial Unicode MS"/>
          <w:b w:val="1"/>
          <w:bCs w:val="1"/>
          <w:sz w:val="34"/>
          <w:szCs w:val="34"/>
          <w:rtl w:val="0"/>
        </w:rPr>
        <w:t xml:space="preserve">第4条（受講料および支払方法）</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受講者は、当社が別途定める受講料を、指定された期日および方法により支払うものとします。支払済みの受講料については、当社が特別に認めた場合を除き、返金しないものとします。</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nlgbp6fuowmq" w:id="5"/>
      <w:bookmarkEnd w:id="5"/>
      <w:r w:rsidDel="00000000" w:rsidR="00000000" w:rsidRPr="00000000">
        <w:rPr>
          <w:rFonts w:ascii="Arial Unicode MS" w:cs="Arial Unicode MS" w:eastAsia="Arial Unicode MS" w:hAnsi="Arial Unicode MS"/>
          <w:b w:val="1"/>
          <w:bCs w:val="1"/>
          <w:sz w:val="34"/>
          <w:szCs w:val="34"/>
          <w:rtl w:val="0"/>
        </w:rPr>
        <w:t xml:space="preserve">第5条（受講方法および受講環境）</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スクールがオンライン形式で提供される場合、受講者は自己の責任と費用負担において、インターネット環境、端末、ソフトウェア等の受講環境を整えるものとします。通信環境等の不具合により受講できなかった場合であっても、当社は責任を負いません。</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84kmnxmb7nr4" w:id="6"/>
      <w:bookmarkEnd w:id="6"/>
      <w:r w:rsidDel="00000000" w:rsidR="00000000" w:rsidRPr="00000000">
        <w:rPr>
          <w:rFonts w:ascii="Arial Unicode MS" w:cs="Arial Unicode MS" w:eastAsia="Arial Unicode MS" w:hAnsi="Arial Unicode MS"/>
          <w:b w:val="1"/>
          <w:bCs w:val="1"/>
          <w:sz w:val="34"/>
          <w:szCs w:val="34"/>
          <w:rtl w:val="0"/>
        </w:rPr>
        <w:t xml:space="preserve">第6条（教材およびコンテンツの取扱い）</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スクールで提供される教材、資料、動画、音声、テキスト、ノウハウ等の一切のコンテンツに関する著作権その他の知的財産権は、当社または正当な権利者に帰属します。受講者は、これらを私的利用の範囲を超えて、複製、転載、配布、改変、第三者に提供してはなりません。</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hmmkm9lac5q" w:id="7"/>
      <w:bookmarkEnd w:id="7"/>
      <w:r w:rsidDel="00000000" w:rsidR="00000000" w:rsidRPr="00000000">
        <w:rPr>
          <w:rFonts w:ascii="Arial Unicode MS" w:cs="Arial Unicode MS" w:eastAsia="Arial Unicode MS" w:hAnsi="Arial Unicode MS"/>
          <w:b w:val="1"/>
          <w:bCs w:val="1"/>
          <w:sz w:val="34"/>
          <w:szCs w:val="34"/>
          <w:rtl w:val="0"/>
        </w:rPr>
        <w:t xml:space="preserve">第7条（禁止事項）</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受講者は、以下の行為を行ってはなりません。</w:t>
        <w:br w:type="textWrapping"/>
        <w:t xml:space="preserve">一　本スクールの内容を第三者に開示または漏えいする行為</w:t>
        <w:br w:type="textWrapping"/>
        <w:t xml:space="preserve">二　当社または他の受講者、第三者の権利・利益を侵害する行為</w:t>
        <w:br w:type="textWrapping"/>
        <w:t xml:space="preserve">三　本スクールの運営を妨害する行為</w:t>
        <w:br w:type="textWrapping"/>
        <w:t xml:space="preserve">四　法令または公序良俗に反する行為</w:t>
        <w:br w:type="textWrapping"/>
        <w:t xml:space="preserve">五　その他当社が不適切と判断する行為</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hghfms4qtfqr" w:id="8"/>
      <w:bookmarkEnd w:id="8"/>
      <w:r w:rsidDel="00000000" w:rsidR="00000000" w:rsidRPr="00000000">
        <w:rPr>
          <w:rFonts w:ascii="Arial Unicode MS" w:cs="Arial Unicode MS" w:eastAsia="Arial Unicode MS" w:hAnsi="Arial Unicode MS"/>
          <w:b w:val="1"/>
          <w:bCs w:val="1"/>
          <w:sz w:val="34"/>
          <w:szCs w:val="34"/>
          <w:rtl w:val="0"/>
        </w:rPr>
        <w:t xml:space="preserve">第8条（受講の停止および契約解除）</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受講者が本規約に違反した場合、当社は事前の通知なく、受講の全部または一部を停止し、または受講契約を解除することができるものとします。この場合においても、受講料の返金は行いません。</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vxjsva7tkxlh" w:id="9"/>
      <w:bookmarkEnd w:id="9"/>
      <w:r w:rsidDel="00000000" w:rsidR="00000000" w:rsidRPr="00000000">
        <w:rPr>
          <w:rFonts w:ascii="Arial Unicode MS" w:cs="Arial Unicode MS" w:eastAsia="Arial Unicode MS" w:hAnsi="Arial Unicode MS"/>
          <w:b w:val="1"/>
          <w:bCs w:val="1"/>
          <w:sz w:val="34"/>
          <w:szCs w:val="34"/>
          <w:rtl w:val="0"/>
        </w:rPr>
        <w:t xml:space="preserve">第9条（成果および効果に関する非保証）</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当社は、本スクールの内容について、その完全性、正確性、有用性、特定の成果や効果を保証するものではありません。受講者は、自己の判断と責任において本スクールを受講するものとします。</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mq3diakb0wyo" w:id="10"/>
      <w:bookmarkEnd w:id="10"/>
      <w:r w:rsidDel="00000000" w:rsidR="00000000" w:rsidRPr="00000000">
        <w:rPr>
          <w:rFonts w:ascii="Arial Unicode MS" w:cs="Arial Unicode MS" w:eastAsia="Arial Unicode MS" w:hAnsi="Arial Unicode MS"/>
          <w:b w:val="1"/>
          <w:bCs w:val="1"/>
          <w:sz w:val="34"/>
          <w:szCs w:val="34"/>
          <w:rtl w:val="0"/>
        </w:rPr>
        <w:t xml:space="preserve">第10条（免責事項）</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当社は、本スクールの利用に関連して受講者に生じた損害について、当社の故意または重過失による場合を除き、一切の責任を負わないものとします。</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wfyufb4r3jxs"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受講者が本規約に違反し、当社に損害を与えた場合、当社は当該受講者に対し、直接かつ通常の損害について賠償を請求できるものとします。</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7p909v6xw15a" w:id="12"/>
      <w:bookmarkEnd w:id="12"/>
      <w:r w:rsidDel="00000000" w:rsidR="00000000" w:rsidRPr="00000000">
        <w:rPr>
          <w:rFonts w:ascii="Arial Unicode MS" w:cs="Arial Unicode MS" w:eastAsia="Arial Unicode MS" w:hAnsi="Arial Unicode MS"/>
          <w:b w:val="1"/>
          <w:bCs w:val="1"/>
          <w:sz w:val="34"/>
          <w:szCs w:val="34"/>
          <w:rtl w:val="0"/>
        </w:rPr>
        <w:t xml:space="preserve">第12条（個人情報の取扱い）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当社は、受講者の個人情報を、当社が別途定めるプライバシーポリシーに従い、適切に取り扱うものとします。</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c1r2fgez1jad" w:id="13"/>
      <w:bookmarkEnd w:id="13"/>
      <w:r w:rsidDel="00000000" w:rsidR="00000000" w:rsidRPr="00000000">
        <w:rPr>
          <w:rFonts w:ascii="Arial Unicode MS" w:cs="Arial Unicode MS" w:eastAsia="Arial Unicode MS" w:hAnsi="Arial Unicode MS"/>
          <w:b w:val="1"/>
          <w:bCs w:val="1"/>
          <w:sz w:val="34"/>
          <w:szCs w:val="34"/>
          <w:rtl w:val="0"/>
        </w:rPr>
        <w:t xml:space="preserve">第13条（規約の変更）</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当社は、必要と判断した場合には、受講者への事前通知なく本規約を変更することができるものとします。変更後の規約は、当社が公表した時点から効力を生じるものとします。</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dvysxy1q5zhl" w:id="14"/>
      <w:bookmarkEnd w:id="14"/>
      <w:r w:rsidDel="00000000" w:rsidR="00000000" w:rsidRPr="00000000">
        <w:rPr>
          <w:rFonts w:ascii="Arial Unicode MS" w:cs="Arial Unicode MS" w:eastAsia="Arial Unicode MS" w:hAnsi="Arial Unicode MS"/>
          <w:b w:val="1"/>
          <w:bCs w:val="1"/>
          <w:sz w:val="34"/>
          <w:szCs w:val="34"/>
          <w:rtl w:val="0"/>
        </w:rPr>
        <w:t xml:space="preserve">第14条（準拠法および管轄裁判所）</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本規約は日本法を準拠法とし、本スクールに関して当社と受講者との間で生じた紛争については、当社本店所在地を管轄する地方裁判所を第一審の専属的合意管轄裁判所とします。</w:t>
      </w:r>
    </w:p>
    <w:p w:rsidR="00000000" w:rsidDel="00000000" w:rsidP="00000000" w:rsidRDefault="00000000" w:rsidRPr="00000000" w14:paraId="0000002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