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jfgg4cjfbbj" w:id="0"/>
      <w:bookmarkEnd w:id="0"/>
      <w:r w:rsidDel="00000000" w:rsidR="00000000" w:rsidRPr="00000000">
        <w:rPr>
          <w:rFonts w:ascii="Arial Unicode MS" w:cs="Arial Unicode MS" w:eastAsia="Arial Unicode MS" w:hAnsi="Arial Unicode MS"/>
          <w:b w:val="1"/>
          <w:bCs w:val="1"/>
          <w:sz w:val="44"/>
          <w:szCs w:val="44"/>
          <w:rtl w:val="0"/>
        </w:rPr>
        <w:t xml:space="preserve">LINE予約利用規約（整骨院・接骨院）</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います。）は、○○整骨院・○○接骨院（以下「当院」といいます。）がLINE公式アカウントその他LINEを利用して提供する予約サービス（以下「本サービス」といいます。）の利用条件を定めるものです。本サービスを利用するすべての利用者（以下「利用者」といいます。）は、本規約に同意した上で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o1sio4tjif1"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本規約は、本サービスの利用に関し、当院と利用者との間に適用されます。</w:t>
      </w:r>
    </w:p>
    <w:p w:rsidR="00000000" w:rsidDel="00000000" w:rsidP="00000000" w:rsidRDefault="00000000" w:rsidRPr="00000000" w14:paraId="0000000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当院がLINE上、ホームページその他で掲載する予約方法、注意事項その他の案内は、本規約の一部を構成します。</w:t>
      </w:r>
    </w:p>
    <w:p w:rsidR="00000000" w:rsidDel="00000000" w:rsidP="00000000" w:rsidRDefault="00000000" w:rsidRPr="00000000" w14:paraId="0000000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本規約と個別の案内内容が異なる場合は、個別の案内が優先して適用されます。</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lyjmtrg1ro66"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本サービスでは、利用者は次の手続きを行うことができます。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施術予約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予約変更</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予約キャンセル</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来院に関する問い合わせ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当院が別途指定するサービス</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h8h2zg1bzoz8" w:id="3"/>
      <w:bookmarkEnd w:id="3"/>
      <w:r w:rsidDel="00000000" w:rsidR="00000000" w:rsidRPr="00000000">
        <w:rPr>
          <w:rFonts w:ascii="Arial Unicode MS" w:cs="Arial Unicode MS" w:eastAsia="Arial Unicode MS" w:hAnsi="Arial Unicode MS"/>
          <w:b w:val="1"/>
          <w:bCs w:val="1"/>
          <w:rtl w:val="0"/>
        </w:rPr>
        <w:t xml:space="preserve">第3条（利用条件）</w:t>
      </w:r>
    </w:p>
    <w:p w:rsidR="00000000" w:rsidDel="00000000" w:rsidP="00000000" w:rsidRDefault="00000000" w:rsidRPr="00000000" w14:paraId="0000001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利用者は、正確な氏名、電話番号その他当院が指定する情報を登録しなければなりません。</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虚偽又は第三者名義による予約は禁止します。</w:t>
      </w:r>
    </w:p>
    <w:p w:rsidR="00000000" w:rsidDel="00000000" w:rsidP="00000000" w:rsidRDefault="00000000" w:rsidRPr="00000000" w14:paraId="0000001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未成年者は、必要に応じ保護者の同意を得た上で利用してください。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achmlu7a41is" w:id="4"/>
      <w:bookmarkEnd w:id="4"/>
      <w:r w:rsidDel="00000000" w:rsidR="00000000" w:rsidRPr="00000000">
        <w:rPr>
          <w:rFonts w:ascii="Arial Unicode MS" w:cs="Arial Unicode MS" w:eastAsia="Arial Unicode MS" w:hAnsi="Arial Unicode MS"/>
          <w:b w:val="1"/>
          <w:bCs w:val="1"/>
          <w:rtl w:val="0"/>
        </w:rPr>
        <w:t xml:space="preserve">第4条（予約の成立）</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利用者が予約申込みを行い、当院が受付を完了した時点で予約が成立します。</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通信障害その他の事情により受付が完了していない場合、予約は成立しません。</w:t>
      </w:r>
    </w:p>
    <w:p w:rsidR="00000000" w:rsidDel="00000000" w:rsidP="00000000" w:rsidRDefault="00000000" w:rsidRPr="00000000" w14:paraId="0000001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混雑状況その他の事情により、希望日時に予約できない場合があります。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epa14g75521u" w:id="5"/>
      <w:bookmarkEnd w:id="5"/>
      <w:r w:rsidDel="00000000" w:rsidR="00000000" w:rsidRPr="00000000">
        <w:rPr>
          <w:rFonts w:ascii="Arial Unicode MS" w:cs="Arial Unicode MS" w:eastAsia="Arial Unicode MS" w:hAnsi="Arial Unicode MS"/>
          <w:b w:val="1"/>
          <w:bCs w:val="1"/>
          <w:rtl w:val="0"/>
        </w:rPr>
        <w:t xml:space="preserve">第5条（予約変更及びキャンセル）</w:t>
      </w:r>
    </w:p>
    <w:p w:rsidR="00000000" w:rsidDel="00000000" w:rsidP="00000000" w:rsidRDefault="00000000" w:rsidRPr="00000000" w14:paraId="0000001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利用者は、当院が定める方法により予約の変更又はキャンセルを行うものとします。</w:t>
      </w:r>
    </w:p>
    <w:p w:rsidR="00000000" w:rsidDel="00000000" w:rsidP="00000000" w:rsidRDefault="00000000" w:rsidRPr="00000000" w14:paraId="0000001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無断キャンセルを繰り返した場合、当院は予約受付を制限できるものとします。</w:t>
      </w:r>
    </w:p>
    <w:p w:rsidR="00000000" w:rsidDel="00000000" w:rsidP="00000000" w:rsidRDefault="00000000" w:rsidRPr="00000000" w14:paraId="0000001F">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キャンセル料が発生する場合は、事前に当院が定める条件によるものとします。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vr8brz4p8z01" w:id="6"/>
      <w:bookmarkEnd w:id="6"/>
      <w:r w:rsidDel="00000000" w:rsidR="00000000" w:rsidRPr="00000000">
        <w:rPr>
          <w:rFonts w:ascii="Arial Unicode MS" w:cs="Arial Unicode MS" w:eastAsia="Arial Unicode MS" w:hAnsi="Arial Unicode MS"/>
          <w:b w:val="1"/>
          <w:bCs w:val="1"/>
          <w:rtl w:val="0"/>
        </w:rPr>
        <w:t xml:space="preserve">第6条（遅刻）</w:t>
      </w:r>
    </w:p>
    <w:p w:rsidR="00000000" w:rsidDel="00000000" w:rsidP="00000000" w:rsidRDefault="00000000" w:rsidRPr="00000000" w14:paraId="0000002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予約時間に遅れる場合は、速やかに当院へ連絡してください。</w:t>
      </w:r>
    </w:p>
    <w:p w:rsidR="00000000" w:rsidDel="00000000" w:rsidP="00000000" w:rsidRDefault="00000000" w:rsidRPr="00000000" w14:paraId="0000002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遅刻時間によっては施術時間が短縮される場合があります。</w:t>
      </w:r>
    </w:p>
    <w:p w:rsidR="00000000" w:rsidDel="00000000" w:rsidP="00000000" w:rsidRDefault="00000000" w:rsidRPr="00000000" w14:paraId="00000024">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一定時間以上連絡なく来院されない場合は、無断キャンセルとして取り扱うことがあります。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jcpsq0eztfmx"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利用者は、次の各号に該当する行為を行ってはなりません。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虚偽予約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同一日時への重複予約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営業・勧誘・広告目的での利用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LINEシステムへの不正アクセス</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当院又は第三者への迷惑行為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暴言、脅迫その他業務を妨害する行為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法令又は公序良俗に反する行為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その他当院が不適切と判断する行為</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8yitn9r9zhue" w:id="8"/>
      <w:bookmarkEnd w:id="8"/>
      <w:r w:rsidDel="00000000" w:rsidR="00000000" w:rsidRPr="00000000">
        <w:rPr>
          <w:rFonts w:ascii="Arial Unicode MS" w:cs="Arial Unicode MS" w:eastAsia="Arial Unicode MS" w:hAnsi="Arial Unicode MS"/>
          <w:b w:val="1"/>
          <w:bCs w:val="1"/>
          <w:rtl w:val="0"/>
        </w:rPr>
        <w:t xml:space="preserve">第8条（LINE利用上の注意）</w:t>
      </w:r>
    </w:p>
    <w:p w:rsidR="00000000" w:rsidDel="00000000" w:rsidP="00000000" w:rsidRDefault="00000000" w:rsidRPr="00000000" w14:paraId="0000003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本サービスはLINE株式会社の提供するサービスを利用しています。</w:t>
      </w:r>
    </w:p>
    <w:p w:rsidR="00000000" w:rsidDel="00000000" w:rsidP="00000000" w:rsidRDefault="00000000" w:rsidRPr="00000000" w14:paraId="0000003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LINEの仕様変更、障害又はサービス停止により予約機能が利用できない場合があります。</w:t>
      </w:r>
    </w:p>
    <w:p w:rsidR="00000000" w:rsidDel="00000000" w:rsidP="00000000" w:rsidRDefault="00000000" w:rsidRPr="00000000" w14:paraId="0000003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LINEに関する利用条件についてはLINE株式会社の規約が適用されます。</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hxh64u80ipx1" w:id="9"/>
      <w:bookmarkEnd w:id="9"/>
      <w:r w:rsidDel="00000000" w:rsidR="00000000" w:rsidRPr="00000000">
        <w:rPr>
          <w:rFonts w:ascii="Arial Unicode MS" w:cs="Arial Unicode MS" w:eastAsia="Arial Unicode MS" w:hAnsi="Arial Unicode MS"/>
          <w:b w:val="1"/>
          <w:bCs w:val="1"/>
          <w:rtl w:val="0"/>
        </w:rPr>
        <w:t xml:space="preserve">第9条（通知）</w:t>
      </w:r>
    </w:p>
    <w:p w:rsidR="00000000" w:rsidDel="00000000" w:rsidP="00000000" w:rsidRDefault="00000000" w:rsidRPr="00000000" w14:paraId="0000003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当院からの連絡はLINEメッセージ、電話又は電子メールその他当院が適当と判断する方法で行います。</w:t>
      </w:r>
    </w:p>
    <w:p w:rsidR="00000000" w:rsidDel="00000000" w:rsidP="00000000" w:rsidRDefault="00000000" w:rsidRPr="00000000" w14:paraId="0000003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利用者が登録情報を変更しなかったことによる不利益について、当院は責任を負いません。</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ra6kv6akawhi"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3B">
      <w:pPr>
        <w:numPr>
          <w:ilvl w:val="0"/>
          <w:numId w:val="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当院は、予約時に取得した個人情報を次の目的で利用します。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予約管理</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来院確認</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問い合わせ対応</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施術提供</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サービス改善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法令対応</w:t>
      </w:r>
    </w:p>
    <w:p w:rsidR="00000000" w:rsidDel="00000000" w:rsidP="00000000" w:rsidRDefault="00000000" w:rsidRPr="00000000" w14:paraId="00000042">
      <w:pPr>
        <w:numPr>
          <w:ilvl w:val="0"/>
          <w:numId w:val="10"/>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個人情報の取扱いについては、当院のプライバシーポリシーによります。</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32uru94z8s1n" w:id="11"/>
      <w:bookmarkEnd w:id="11"/>
      <w:r w:rsidDel="00000000" w:rsidR="00000000" w:rsidRPr="00000000">
        <w:rPr>
          <w:rFonts w:ascii="Arial Unicode MS" w:cs="Arial Unicode MS" w:eastAsia="Arial Unicode MS" w:hAnsi="Arial Unicode MS"/>
          <w:b w:val="1"/>
          <w:bCs w:val="1"/>
          <w:rtl w:val="0"/>
        </w:rPr>
        <w:t xml:space="preserve">第11条（サービスの変更・停止）</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当院は、次の場合、本サービスの全部又は一部を変更又は停止することがあります。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通信障害</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災害</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LINEサービス停止</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その他運営上必要な場合</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cijcucgeh03u" w:id="12"/>
      <w:bookmarkEnd w:id="12"/>
      <w:r w:rsidDel="00000000" w:rsidR="00000000" w:rsidRPr="00000000">
        <w:rPr>
          <w:rFonts w:ascii="Arial Unicode MS" w:cs="Arial Unicode MS" w:eastAsia="Arial Unicode MS" w:hAnsi="Arial Unicode MS"/>
          <w:b w:val="1"/>
          <w:bCs w:val="1"/>
          <w:rtl w:val="0"/>
        </w:rPr>
        <w:t xml:space="preserve">第12条（予約の取消し）</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当院は、次の場合には予約を取り消すことがあります。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虚偽予約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無断キャンセルの繰り返し</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安全な施術提供が困難と判断した場合</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本規約違反</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その他当院が必要と認めた場合</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81qe8xns85cf"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55">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通信障害その他当院の責めに帰することのできない事由により生じた損害について、当院は責任を負いません。</w:t>
      </w:r>
    </w:p>
    <w:p w:rsidR="00000000" w:rsidDel="00000000" w:rsidP="00000000" w:rsidRDefault="00000000" w:rsidRPr="00000000" w14:paraId="00000056">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LINEシステム障害による予約不成立について、当院は責任を負いません。</w:t>
      </w:r>
    </w:p>
    <w:p w:rsidR="00000000" w:rsidDel="00000000" w:rsidP="00000000" w:rsidRDefault="00000000" w:rsidRPr="00000000" w14:paraId="00000057">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天災その他不可抗力により施術を提供できない場合、当院は責任を負いません。</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de3fswq60lke"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利用者が本規約に違反し、当院又は第三者へ損害を与えた場合、利用者はその損害を賠償するものとします。</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ndrga2ub1bca"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利用者は、自ら及び関係者が反社会的勢力に該当しないことを表明保証します。</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arz8cs1yave9" w:id="16"/>
      <w:bookmarkEnd w:id="16"/>
      <w:r w:rsidDel="00000000" w:rsidR="00000000" w:rsidRPr="00000000">
        <w:rPr>
          <w:rFonts w:ascii="Arial Unicode MS" w:cs="Arial Unicode MS" w:eastAsia="Arial Unicode MS" w:hAnsi="Arial Unicode MS"/>
          <w:b w:val="1"/>
          <w:bCs w:val="1"/>
          <w:rtl w:val="0"/>
        </w:rPr>
        <w:t xml:space="preserve">第16条（規約の変更）</w:t>
      </w:r>
    </w:p>
    <w:p w:rsidR="00000000" w:rsidDel="00000000" w:rsidP="00000000" w:rsidRDefault="00000000" w:rsidRPr="00000000" w14:paraId="0000006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当院は、法令改正、サービス内容変更その他必要がある場合、本規約を変更できます。</w:t>
      </w:r>
    </w:p>
    <w:p w:rsidR="00000000" w:rsidDel="00000000" w:rsidP="00000000" w:rsidRDefault="00000000" w:rsidRPr="00000000" w14:paraId="00000061">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変更後の規約は、LINE又はホームページ等で公表した時点から効力を生じます。</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yhkrsjawxf1h" w:id="17"/>
      <w:bookmarkEnd w:id="17"/>
      <w:r w:rsidDel="00000000" w:rsidR="00000000" w:rsidRPr="00000000">
        <w:rPr>
          <w:rFonts w:ascii="Arial Unicode MS" w:cs="Arial Unicode MS" w:eastAsia="Arial Unicode MS" w:hAnsi="Arial Unicode MS"/>
          <w:b w:val="1"/>
          <w:bCs w:val="1"/>
          <w:rtl w:val="0"/>
        </w:rPr>
        <w:t xml:space="preserve">第17条（準拠法及び合意管轄）</w:t>
      </w:r>
    </w:p>
    <w:p w:rsidR="00000000" w:rsidDel="00000000" w:rsidP="00000000" w:rsidRDefault="00000000" w:rsidRPr="00000000" w14:paraId="00000064">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r>
    </w:p>
    <w:p w:rsidR="00000000" w:rsidDel="00000000" w:rsidP="00000000" w:rsidRDefault="00000000" w:rsidRPr="00000000" w14:paraId="00000065">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本サービスに関する紛争については、当院所在地を管轄する地方裁判所又は簡易裁判所を第一審の専属的合意管轄裁判所とします。</w:t>
      </w:r>
    </w:p>
    <w:p w:rsidR="00000000" w:rsidDel="00000000" w:rsidP="00000000" w:rsidRDefault="00000000" w:rsidRPr="00000000" w14:paraId="0000006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