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ispsh31gkht" w:id="0"/>
      <w:bookmarkEnd w:id="0"/>
      <w:r w:rsidDel="00000000" w:rsidR="00000000" w:rsidRPr="00000000">
        <w:rPr>
          <w:rFonts w:ascii="Arial Unicode MS" w:cs="Arial Unicode MS" w:eastAsia="Arial Unicode MS" w:hAnsi="Arial Unicode MS"/>
          <w:b w:val="1"/>
          <w:bCs w:val="1"/>
          <w:sz w:val="44"/>
          <w:szCs w:val="44"/>
          <w:rtl w:val="0"/>
        </w:rPr>
        <w:t xml:space="preserve">営業研修受講同意書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営業研修を受講する者（以下「乙」という。）は、甲が実施する営業研修（以下「本研修」という。）の受講に関し、次のとおり営業研修受講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outr3jo6ls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本同意書は、本研修の円滑な運営を図るとともに、研修資料、営業ノウハウその他の情報の適切な管理及び受講ルールを明確にすることを目的とする。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os36hqgej3q" w:id="2"/>
      <w:bookmarkEnd w:id="2"/>
      <w:r w:rsidDel="00000000" w:rsidR="00000000" w:rsidRPr="00000000">
        <w:rPr>
          <w:rFonts w:ascii="Arial Unicode MS" w:cs="Arial Unicode MS" w:eastAsia="Arial Unicode MS" w:hAnsi="Arial Unicode MS"/>
          <w:b w:val="1"/>
          <w:bCs w:val="1"/>
          <w:rtl w:val="0"/>
        </w:rPr>
        <w:t xml:space="preserve">第2条（研修内容）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本研修は、営業活動に必要な知識、技術、商談手法、提案方法、顧客対応その他営業に関する教育を目的として実施する。</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本研修の具体的な内容、日時、場所又はオンライン実施の方法は、甲が別途定める。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t73bt1mj301" w:id="3"/>
      <w:bookmarkEnd w:id="3"/>
      <w:r w:rsidDel="00000000" w:rsidR="00000000" w:rsidRPr="00000000">
        <w:rPr>
          <w:rFonts w:ascii="Arial Unicode MS" w:cs="Arial Unicode MS" w:eastAsia="Arial Unicode MS" w:hAnsi="Arial Unicode MS"/>
          <w:b w:val="1"/>
          <w:bCs w:val="1"/>
          <w:rtl w:val="0"/>
        </w:rPr>
        <w:t xml:space="preserve">第3条（受講資格）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乙は、本研修の受講に当たり、甲が指定する申込手続を完了し、本同意書の内容に同意するものとする。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rb5kty98v62" w:id="4"/>
      <w:bookmarkEnd w:id="4"/>
      <w:r w:rsidDel="00000000" w:rsidR="00000000" w:rsidRPr="00000000">
        <w:rPr>
          <w:rFonts w:ascii="Arial Unicode MS" w:cs="Arial Unicode MS" w:eastAsia="Arial Unicode MS" w:hAnsi="Arial Unicode MS"/>
          <w:b w:val="1"/>
          <w:bCs w:val="1"/>
          <w:rtl w:val="0"/>
        </w:rPr>
        <w:t xml:space="preserve">第4条（受講者の遵守事項）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乙は、本研修の受講に際し、次の各号を遵守するものとする。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甲及び講師の指示に従うこと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他の受講者の受講を妨げる行為を行わないこと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虚偽の情報を提供しないこと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法令又は公序良俗に反する行為を行わないこと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その他甲が不適切と判断する行為を行わないこと</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v0lny3qyy2q"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乙は、本研修を通じて知り得た営業ノウハウ、営業資料、顧客情報、事業情報その他甲が秘密として取り扱う情報を第三者へ開示又は漏えいしてはならない。</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前項の義務は、本研修終了後又は受講終了後も継続するものとする。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fi36zzum3qy3" w:id="6"/>
      <w:bookmarkEnd w:id="6"/>
      <w:r w:rsidDel="00000000" w:rsidR="00000000" w:rsidRPr="00000000">
        <w:rPr>
          <w:rFonts w:ascii="Arial Unicode MS" w:cs="Arial Unicode MS" w:eastAsia="Arial Unicode MS" w:hAnsi="Arial Unicode MS"/>
          <w:b w:val="1"/>
          <w:bCs w:val="1"/>
          <w:rtl w:val="0"/>
        </w:rPr>
        <w:t xml:space="preserve">第6条（研修資料の取扱い）</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本研修で配布又は提供されるテキスト、資料、動画、音声、データその他一切の教材（以下「研修資料」という。）の著作権その他の知的財産権は、甲又は正当な権利者に帰属する。</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乙は、甲の事前の書面による承諾なく、研修資料を複製、転載、配布、公衆送信、改変又は第三者へ提供してはならない。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n3btj9bebyr" w:id="7"/>
      <w:bookmarkEnd w:id="7"/>
      <w:r w:rsidDel="00000000" w:rsidR="00000000" w:rsidRPr="00000000">
        <w:rPr>
          <w:rFonts w:ascii="Arial Unicode MS" w:cs="Arial Unicode MS" w:eastAsia="Arial Unicode MS" w:hAnsi="Arial Unicode MS"/>
          <w:b w:val="1"/>
          <w:bCs w:val="1"/>
          <w:rtl w:val="0"/>
        </w:rPr>
        <w:t xml:space="preserve">第7条（録音・録画等の禁止）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乙は、甲が事前に承諾した場合を除き、本研修の録音、録画、写真撮影又は画面収録を行ってはならない。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dj6uyu4ch9a" w:id="8"/>
      <w:bookmarkEnd w:id="8"/>
      <w:r w:rsidDel="00000000" w:rsidR="00000000" w:rsidRPr="00000000">
        <w:rPr>
          <w:rFonts w:ascii="Arial Unicode MS" w:cs="Arial Unicode MS" w:eastAsia="Arial Unicode MS" w:hAnsi="Arial Unicode MS"/>
          <w:b w:val="1"/>
          <w:bCs w:val="1"/>
          <w:rtl w:val="0"/>
        </w:rPr>
        <w:t xml:space="preserve">第8条（オンライン研修）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オンライン形式で実施される場合、乙は自己の責任と費用により通信環境及び必要機器を準備するものとする。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yitp7l1mld7"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甲は、本研修の申込み及び運営に際して取得した乙の個人情報を、次の目的の範囲で利用する。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本研修の運営</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本人確認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連絡及び案内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研修品質の改善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法令に基づく対応</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7hvlbqa4yuw" w:id="10"/>
      <w:bookmarkEnd w:id="10"/>
      <w:r w:rsidDel="00000000" w:rsidR="00000000" w:rsidRPr="00000000">
        <w:rPr>
          <w:rFonts w:ascii="Arial Unicode MS" w:cs="Arial Unicode MS" w:eastAsia="Arial Unicode MS" w:hAnsi="Arial Unicode MS"/>
          <w:b w:val="1"/>
          <w:bCs w:val="1"/>
          <w:rtl w:val="0"/>
        </w:rPr>
        <w:t xml:space="preserve">第10条（研修内容の変更等）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甲は、必要がある場合には、本研修の内容、講師、日時、方法又は会場を変更し、又は本研修を中止若しくは延期することができる。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g0zhsj4qchc" w:id="11"/>
      <w:bookmarkEnd w:id="11"/>
      <w:r w:rsidDel="00000000" w:rsidR="00000000" w:rsidRPr="00000000">
        <w:rPr>
          <w:rFonts w:ascii="Arial Unicode MS" w:cs="Arial Unicode MS" w:eastAsia="Arial Unicode MS" w:hAnsi="Arial Unicode MS"/>
          <w:b w:val="1"/>
          <w:bCs w:val="1"/>
          <w:rtl w:val="0"/>
        </w:rPr>
        <w:t xml:space="preserve">第11条（受講停止）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甲は、乙が次の各号のいずれかに該当すると判断した場合、事前の通知なく受講資格を停止又は取り消すことができる。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本同意書に違反した場合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他の受講者へ迷惑を及ぼした場合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営業妨害その他運営に支障を生じさせた場合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その他受講継続が適当でないと甲が判断した場合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bj3owj9ci71i"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天災地変、通信障害その他甲の責めに帰することができない事由により本研修が実施できない場合、甲は責任を負わない。</w:t>
      </w:r>
    </w:p>
    <w:p w:rsidR="00000000" w:rsidDel="00000000" w:rsidP="00000000" w:rsidRDefault="00000000" w:rsidRPr="00000000" w14:paraId="0000003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乙の通信環境、機器不具合その他乙の事情により受講できなかった場合についても、甲は責任を負わない。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ild4jab1gt1"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乙が本同意書に違反し、甲又は第三者へ損害を与えた場合は、その損害を賠償する責任を負う。</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sw3by6uacrm"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乙は、自ら又は関係者が反社会的勢力に該当しないことを表明し保証する。</w:t>
      </w:r>
    </w:p>
    <w:p w:rsidR="00000000" w:rsidDel="00000000" w:rsidP="00000000" w:rsidRDefault="00000000" w:rsidRPr="00000000" w14:paraId="0000004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前項に違反した場合、甲は何らの催告を要せず受講資格を取り消すことができる。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dfxks3g6nr0g"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本同意書に定めのない事項又は解釈について疑義が生じた場合は、甲乙誠意をもって協議し解決するものとする。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pu6v7ivuxfda" w:id="16"/>
      <w:bookmarkEnd w:id="16"/>
      <w:r w:rsidDel="00000000" w:rsidR="00000000" w:rsidRPr="00000000">
        <w:rPr>
          <w:rFonts w:ascii="Arial Unicode MS" w:cs="Arial Unicode MS" w:eastAsia="Arial Unicode MS" w:hAnsi="Arial Unicode MS"/>
          <w:b w:val="1"/>
          <w:bCs w:val="1"/>
          <w:rtl w:val="0"/>
        </w:rPr>
        <w:t xml:space="preserve">第16条（準拠法及び管轄裁判所）</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w:t>
      </w:r>
    </w:p>
    <w:p w:rsidR="00000000" w:rsidDel="00000000" w:rsidP="00000000" w:rsidRDefault="00000000" w:rsidRPr="00000000" w14:paraId="0000004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本同意書締結日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