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q9cwpptmgxb" w:id="0"/>
      <w:bookmarkEnd w:id="0"/>
      <w:r w:rsidDel="00000000" w:rsidR="00000000" w:rsidRPr="00000000">
        <w:rPr>
          <w:rFonts w:ascii="Arial Unicode MS" w:cs="Arial Unicode MS" w:eastAsia="Arial Unicode MS" w:hAnsi="Arial Unicode MS"/>
          <w:b w:val="1"/>
          <w:bCs w:val="1"/>
          <w:sz w:val="44"/>
          <w:szCs w:val="44"/>
          <w:rtl w:val="0"/>
        </w:rPr>
        <w:t xml:space="preserve">コーポレートブランディング業務委託契約書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株式会社（以下「乙」という。）は、乙が甲に対して提供するコーポレートブランディング支援業務について、以下のとおり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uzfgoa7w2v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企業価値、企業理念、ブランドイメージ及び対外的な認知向上を目的として、乙がコーポレートブランディング支援業務を実施するにあたり、その権利義務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pwocfligzge"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甲は、次の業務を乙へ委託し、乙はこれを受託する。</w:t>
      </w:r>
    </w:p>
    <w:p w:rsidR="00000000" w:rsidDel="00000000" w:rsidP="00000000" w:rsidRDefault="00000000" w:rsidRPr="00000000" w14:paraId="0000000A">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ブランド戦略の立案</w:t>
      </w:r>
    </w:p>
    <w:p w:rsidR="00000000" w:rsidDel="00000000" w:rsidP="00000000" w:rsidRDefault="00000000" w:rsidRPr="00000000" w14:paraId="0000000B">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ブランドコンセプトの策定</w:t>
      </w:r>
    </w:p>
    <w:p w:rsidR="00000000" w:rsidDel="00000000" w:rsidP="00000000" w:rsidRDefault="00000000" w:rsidRPr="00000000" w14:paraId="0000000C">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ブランドメッセージ及びタグラインの企画</w:t>
      </w:r>
    </w:p>
    <w:p w:rsidR="00000000" w:rsidDel="00000000" w:rsidP="00000000" w:rsidRDefault="00000000" w:rsidRPr="00000000" w14:paraId="0000000D">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ブランドガイドラインの作成支援</w:t>
      </w:r>
    </w:p>
    <w:p w:rsidR="00000000" w:rsidDel="00000000" w:rsidP="00000000" w:rsidRDefault="00000000" w:rsidRPr="00000000" w14:paraId="0000000E">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コーポレートアイデンティティ（CI）の企画支援</w:t>
      </w:r>
    </w:p>
    <w:p w:rsidR="00000000" w:rsidDel="00000000" w:rsidP="00000000" w:rsidRDefault="00000000" w:rsidRPr="00000000" w14:paraId="0000000F">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ビジュアルアイデンティティ（VI）の企画支援</w:t>
      </w:r>
    </w:p>
    <w:p w:rsidR="00000000" w:rsidDel="00000000" w:rsidP="00000000" w:rsidRDefault="00000000" w:rsidRPr="00000000" w14:paraId="00000010">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ブランド浸透施策の企画</w:t>
      </w:r>
    </w:p>
    <w:p w:rsidR="00000000" w:rsidDel="00000000" w:rsidP="00000000" w:rsidRDefault="00000000" w:rsidRPr="00000000" w14:paraId="00000011">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社内外向けブランドコミュニケーション支援</w:t>
      </w:r>
    </w:p>
    <w:p w:rsidR="00000000" w:rsidDel="00000000" w:rsidP="00000000" w:rsidRDefault="00000000" w:rsidRPr="00000000" w14:paraId="00000012">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市場・競合・ブランド分析</w:t>
      </w:r>
    </w:p>
    <w:p w:rsidR="00000000" w:rsidDel="00000000" w:rsidP="00000000" w:rsidRDefault="00000000" w:rsidRPr="00000000" w14:paraId="00000013">
      <w:pPr>
        <w:numPr>
          <w:ilvl w:val="1"/>
          <w:numId w:val="8"/>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その他甲乙が合意した業務</w:t>
      </w:r>
    </w:p>
    <w:p w:rsidR="00000000" w:rsidDel="00000000" w:rsidP="00000000" w:rsidRDefault="00000000" w:rsidRPr="00000000" w14:paraId="00000014">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個別業務の詳細、成果物、納期等は、別途書面又は電子的方法により定める。</w:t>
      </w:r>
    </w:p>
    <w:p w:rsidR="00000000" w:rsidDel="00000000" w:rsidP="00000000" w:rsidRDefault="00000000" w:rsidRPr="00000000" w14:paraId="00000015">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4f6niofflox9" w:id="3"/>
      <w:bookmarkEnd w:id="3"/>
      <w:r w:rsidDel="00000000" w:rsidR="00000000" w:rsidRPr="00000000">
        <w:rPr>
          <w:rFonts w:ascii="Arial Unicode MS" w:cs="Arial Unicode MS" w:eastAsia="Arial Unicode MS" w:hAnsi="Arial Unicode MS"/>
          <w:b w:val="1"/>
          <w:bCs w:val="1"/>
          <w:rtl w:val="0"/>
        </w:rPr>
        <w:t xml:space="preserve">第3条（業務遂行）</w:t>
      </w:r>
    </w:p>
    <w:p w:rsidR="00000000" w:rsidDel="00000000" w:rsidP="00000000" w:rsidRDefault="00000000" w:rsidRPr="00000000" w14:paraId="00000017">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乙は善良な管理者の注意をもって業務を遂行する。</w:t>
      </w:r>
    </w:p>
    <w:p w:rsidR="00000000" w:rsidDel="00000000" w:rsidP="00000000" w:rsidRDefault="00000000" w:rsidRPr="00000000" w14:paraId="00000018">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乙は専門的知見に基づき、甲に必要な助言及び提案を行う。</w:t>
      </w:r>
    </w:p>
    <w:p w:rsidR="00000000" w:rsidDel="00000000" w:rsidP="00000000" w:rsidRDefault="00000000" w:rsidRPr="00000000" w14:paraId="00000019">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ブランド施策の最終的な採用及び経営判断は甲の責任において行う。</w:t>
      </w:r>
    </w:p>
    <w:p w:rsidR="00000000" w:rsidDel="00000000" w:rsidP="00000000" w:rsidRDefault="00000000" w:rsidRPr="00000000" w14:paraId="0000001A">
      <w:pPr>
        <w:numPr>
          <w:ilvl w:val="0"/>
          <w:numId w:val="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ijh0bab3xk9o" w:id="4"/>
      <w:bookmarkEnd w:id="4"/>
      <w:r w:rsidDel="00000000" w:rsidR="00000000" w:rsidRPr="00000000">
        <w:rPr>
          <w:rFonts w:ascii="Arial Unicode MS" w:cs="Arial Unicode MS" w:eastAsia="Arial Unicode MS" w:hAnsi="Arial Unicode MS"/>
          <w:b w:val="1"/>
          <w:bCs w:val="1"/>
          <w:rtl w:val="0"/>
        </w:rPr>
        <w:t xml:space="preserve">第4条（甲の協力義務）</w:t>
      </w:r>
    </w:p>
    <w:p w:rsidR="00000000" w:rsidDel="00000000" w:rsidP="00000000" w:rsidRDefault="00000000" w:rsidRPr="00000000" w14:paraId="0000001C">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甲は業務遂行に必要な資料及び情報を提供する。</w:t>
      </w:r>
    </w:p>
    <w:p w:rsidR="00000000" w:rsidDel="00000000" w:rsidP="00000000" w:rsidRDefault="00000000" w:rsidRPr="00000000" w14:paraId="0000001D">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甲は必要な担当者を定め、乙との連絡調整を行う。</w:t>
      </w:r>
    </w:p>
    <w:p w:rsidR="00000000" w:rsidDel="00000000" w:rsidP="00000000" w:rsidRDefault="00000000" w:rsidRPr="00000000" w14:paraId="0000001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情報提供の遅延による納期変更について乙は責任を負わない。</w:t>
      </w:r>
    </w:p>
    <w:p w:rsidR="00000000" w:rsidDel="00000000" w:rsidP="00000000" w:rsidRDefault="00000000" w:rsidRPr="00000000" w14:paraId="0000001F">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inh26ibak1fn" w:id="5"/>
      <w:bookmarkEnd w:id="5"/>
      <w:r w:rsidDel="00000000" w:rsidR="00000000" w:rsidRPr="00000000">
        <w:rPr>
          <w:rFonts w:ascii="Arial Unicode MS" w:cs="Arial Unicode MS" w:eastAsia="Arial Unicode MS" w:hAnsi="Arial Unicode MS"/>
          <w:b w:val="1"/>
          <w:bCs w:val="1"/>
          <w:rtl w:val="0"/>
        </w:rPr>
        <w:t xml:space="preserve">第5条（成果物）</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成果物には次のものを含む場合がある。</w:t>
      </w:r>
    </w:p>
    <w:p w:rsidR="00000000" w:rsidDel="00000000" w:rsidP="00000000" w:rsidRDefault="00000000" w:rsidRPr="00000000" w14:paraId="00000022">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ブランド戦略資料</w:t>
      </w:r>
    </w:p>
    <w:p w:rsidR="00000000" w:rsidDel="00000000" w:rsidP="00000000" w:rsidRDefault="00000000" w:rsidRPr="00000000" w14:paraId="00000023">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ブランドコンセプト</w:t>
      </w:r>
    </w:p>
    <w:p w:rsidR="00000000" w:rsidDel="00000000" w:rsidP="00000000" w:rsidRDefault="00000000" w:rsidRPr="00000000" w14:paraId="00000024">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ブランドストーリー</w:t>
      </w:r>
    </w:p>
    <w:p w:rsidR="00000000" w:rsidDel="00000000" w:rsidP="00000000" w:rsidRDefault="00000000" w:rsidRPr="00000000" w14:paraId="00000025">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ブランドガイドライン</w:t>
      </w:r>
    </w:p>
    <w:p w:rsidR="00000000" w:rsidDel="00000000" w:rsidP="00000000" w:rsidRDefault="00000000" w:rsidRPr="00000000" w14:paraId="00000026">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CI・VI企画書</w:t>
      </w:r>
    </w:p>
    <w:p w:rsidR="00000000" w:rsidDel="00000000" w:rsidP="00000000" w:rsidRDefault="00000000" w:rsidRPr="00000000" w14:paraId="00000027">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ブランドマニュアル</w:t>
      </w:r>
    </w:p>
    <w:p w:rsidR="00000000" w:rsidDel="00000000" w:rsidP="00000000" w:rsidRDefault="00000000" w:rsidRPr="00000000" w14:paraId="00000028">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プレゼンテーション資料</w:t>
      </w:r>
    </w:p>
    <w:p w:rsidR="00000000" w:rsidDel="00000000" w:rsidP="00000000" w:rsidRDefault="00000000" w:rsidRPr="00000000" w14:paraId="0000002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調査分析レポート</w:t>
      </w:r>
    </w:p>
    <w:p w:rsidR="00000000" w:rsidDel="00000000" w:rsidP="00000000" w:rsidRDefault="00000000" w:rsidRPr="00000000" w14:paraId="0000002A">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その他契約で定める成果物</w:t>
      </w:r>
    </w:p>
    <w:p w:rsidR="00000000" w:rsidDel="00000000" w:rsidP="00000000" w:rsidRDefault="00000000" w:rsidRPr="00000000" w14:paraId="0000002B">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hrd63e26bvhe" w:id="6"/>
      <w:bookmarkEnd w:id="6"/>
      <w:r w:rsidDel="00000000" w:rsidR="00000000" w:rsidRPr="00000000">
        <w:rPr>
          <w:rFonts w:ascii="Arial Unicode MS" w:cs="Arial Unicode MS" w:eastAsia="Arial Unicode MS" w:hAnsi="Arial Unicode MS"/>
          <w:b w:val="1"/>
          <w:bCs w:val="1"/>
          <w:rtl w:val="0"/>
        </w:rPr>
        <w:t xml:space="preserve">第6条（報酬）</w:t>
      </w:r>
    </w:p>
    <w:p w:rsidR="00000000" w:rsidDel="00000000" w:rsidP="00000000" w:rsidRDefault="00000000" w:rsidRPr="00000000" w14:paraId="0000002D">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甲は乙へ別途定める報酬を支払う。</w:t>
      </w:r>
    </w:p>
    <w:p w:rsidR="00000000" w:rsidDel="00000000" w:rsidP="00000000" w:rsidRDefault="00000000" w:rsidRPr="00000000" w14:paraId="0000002E">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消費税等は別途加算する。</w:t>
      </w:r>
    </w:p>
    <w:p w:rsidR="00000000" w:rsidDel="00000000" w:rsidP="00000000" w:rsidRDefault="00000000" w:rsidRPr="00000000" w14:paraId="0000002F">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支払方法及び支払期日は個別契約で定める。</w:t>
      </w:r>
    </w:p>
    <w:p w:rsidR="00000000" w:rsidDel="00000000" w:rsidP="00000000" w:rsidRDefault="00000000" w:rsidRPr="00000000" w14:paraId="00000030">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e5drdxyzxzwa" w:id="7"/>
      <w:bookmarkEnd w:id="7"/>
      <w:r w:rsidDel="00000000" w:rsidR="00000000" w:rsidRPr="00000000">
        <w:rPr>
          <w:rFonts w:ascii="Arial Unicode MS" w:cs="Arial Unicode MS" w:eastAsia="Arial Unicode MS" w:hAnsi="Arial Unicode MS"/>
          <w:b w:val="1"/>
          <w:bCs w:val="1"/>
          <w:rtl w:val="0"/>
        </w:rPr>
        <w:t xml:space="preserve">第7条（実費負担）</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交通費、撮影費、印刷費、市場調査費その他必要な実費は、甲乙協議のうえ甲が負担する。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2e6bjmup3u2g" w:id="8"/>
      <w:bookmarkEnd w:id="8"/>
      <w:r w:rsidDel="00000000" w:rsidR="00000000" w:rsidRPr="00000000">
        <w:rPr>
          <w:rFonts w:ascii="Arial Unicode MS" w:cs="Arial Unicode MS" w:eastAsia="Arial Unicode MS" w:hAnsi="Arial Unicode MS"/>
          <w:b w:val="1"/>
          <w:bCs w:val="1"/>
          <w:rtl w:val="0"/>
        </w:rPr>
        <w:t xml:space="preserve">第8条（成果物の確認）</w:t>
      </w:r>
    </w:p>
    <w:p w:rsidR="00000000" w:rsidDel="00000000" w:rsidP="00000000" w:rsidRDefault="00000000" w:rsidRPr="00000000" w14:paraId="00000035">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甲は成果物受領後●日以内に確認する。</w:t>
      </w:r>
    </w:p>
    <w:p w:rsidR="00000000" w:rsidDel="00000000" w:rsidP="00000000" w:rsidRDefault="00000000" w:rsidRPr="00000000" w14:paraId="00000036">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修正が必要な場合は合理的な範囲で乙は対応する。</w:t>
      </w:r>
    </w:p>
    <w:p w:rsidR="00000000" w:rsidDel="00000000" w:rsidP="00000000" w:rsidRDefault="00000000" w:rsidRPr="00000000" w14:paraId="00000037">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確認期間内に通知がない場合は承認したものとみなす。</w:t>
      </w:r>
    </w:p>
    <w:p w:rsidR="00000000" w:rsidDel="00000000" w:rsidP="00000000" w:rsidRDefault="00000000" w:rsidRPr="00000000" w14:paraId="00000038">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29c0q3ee3ne" w:id="9"/>
      <w:bookmarkEnd w:id="9"/>
      <w:r w:rsidDel="00000000" w:rsidR="00000000" w:rsidRPr="00000000">
        <w:rPr>
          <w:rFonts w:ascii="Arial Unicode MS" w:cs="Arial Unicode MS" w:eastAsia="Arial Unicode MS" w:hAnsi="Arial Unicode MS"/>
          <w:b w:val="1"/>
          <w:bCs w:val="1"/>
          <w:rtl w:val="0"/>
        </w:rPr>
        <w:t xml:space="preserve">第9条（ブランド利用）</w:t>
      </w:r>
    </w:p>
    <w:p w:rsidR="00000000" w:rsidDel="00000000" w:rsidP="00000000" w:rsidRDefault="00000000" w:rsidRPr="00000000" w14:paraId="0000003A">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ブランド施策の運用及び利用は甲の責任において行う。</w:t>
      </w:r>
    </w:p>
    <w:p w:rsidR="00000000" w:rsidDel="00000000" w:rsidP="00000000" w:rsidRDefault="00000000" w:rsidRPr="00000000" w14:paraId="0000003B">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乙はブランド価値向上のため改善提案を行うことができる。</w:t>
      </w:r>
    </w:p>
    <w:p w:rsidR="00000000" w:rsidDel="00000000" w:rsidP="00000000" w:rsidRDefault="00000000" w:rsidRPr="00000000" w14:paraId="0000003C">
      <w:pPr>
        <w:numPr>
          <w:ilvl w:val="0"/>
          <w:numId w:val="1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rufndcg0k586" w:id="10"/>
      <w:bookmarkEnd w:id="10"/>
      <w:r w:rsidDel="00000000" w:rsidR="00000000" w:rsidRPr="00000000">
        <w:rPr>
          <w:rFonts w:ascii="Arial Unicode MS" w:cs="Arial Unicode MS" w:eastAsia="Arial Unicode MS" w:hAnsi="Arial Unicode MS"/>
          <w:b w:val="1"/>
          <w:bCs w:val="1"/>
          <w:rtl w:val="0"/>
        </w:rPr>
        <w:t xml:space="preserve">第10条（知的財産権）</w:t>
      </w:r>
    </w:p>
    <w:p w:rsidR="00000000" w:rsidDel="00000000" w:rsidP="00000000" w:rsidRDefault="00000000" w:rsidRPr="00000000" w14:paraId="0000003E">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乙が契約締結前から保有するノウハウ、テンプレート、手法その他知的財産権は乙に帰属する。</w:t>
      </w:r>
    </w:p>
    <w:p w:rsidR="00000000" w:rsidDel="00000000" w:rsidP="00000000" w:rsidRDefault="00000000" w:rsidRPr="00000000" w14:paraId="0000003F">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個別に制作した成果物の権利帰属は個別契約で定める。</w:t>
      </w:r>
    </w:p>
    <w:p w:rsidR="00000000" w:rsidDel="00000000" w:rsidP="00000000" w:rsidRDefault="00000000" w:rsidRPr="00000000" w14:paraId="00000040">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定めがない場合は、成果物の著作権は乙に帰属し、甲は自社利用目的に限り利用できる。</w:t>
      </w:r>
    </w:p>
    <w:p w:rsidR="00000000" w:rsidDel="00000000" w:rsidP="00000000" w:rsidRDefault="00000000" w:rsidRPr="00000000" w14:paraId="00000041">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第三者素材については各権利者の利用条件に従う。</w:t>
      </w:r>
    </w:p>
    <w:p w:rsidR="00000000" w:rsidDel="00000000" w:rsidP="00000000" w:rsidRDefault="00000000" w:rsidRPr="00000000" w14:paraId="00000042">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wnrvoa2keq21" w:id="11"/>
      <w:bookmarkEnd w:id="11"/>
      <w:r w:rsidDel="00000000" w:rsidR="00000000" w:rsidRPr="00000000">
        <w:rPr>
          <w:rFonts w:ascii="Arial Unicode MS" w:cs="Arial Unicode MS" w:eastAsia="Arial Unicode MS" w:hAnsi="Arial Unicode MS"/>
          <w:b w:val="1"/>
          <w:bCs w:val="1"/>
          <w:rtl w:val="0"/>
        </w:rPr>
        <w:t xml:space="preserve">第11条（商標及びロゴ）</w:t>
      </w:r>
    </w:p>
    <w:p w:rsidR="00000000" w:rsidDel="00000000" w:rsidP="00000000" w:rsidRDefault="00000000" w:rsidRPr="00000000" w14:paraId="00000044">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甲が保有する商標、ロゴその他ブランド資産は甲に帰属する。</w:t>
      </w:r>
    </w:p>
    <w:p w:rsidR="00000000" w:rsidDel="00000000" w:rsidP="00000000" w:rsidRDefault="00000000" w:rsidRPr="00000000" w14:paraId="00000045">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乙は本契約目的以外に利用してはならない。</w:t>
      </w:r>
    </w:p>
    <w:p w:rsidR="00000000" w:rsidDel="00000000" w:rsidP="00000000" w:rsidRDefault="00000000" w:rsidRPr="00000000" w14:paraId="00000046">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y6sj03807gwj"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48">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甲乙は契約上知り得た秘密情報を第三者へ漏えいしてはならない。</w:t>
      </w:r>
    </w:p>
    <w:p w:rsidR="00000000" w:rsidDel="00000000" w:rsidP="00000000" w:rsidRDefault="00000000" w:rsidRPr="00000000" w14:paraId="00000049">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本契約終了後も同様とする。</w:t>
      </w:r>
    </w:p>
    <w:p w:rsidR="00000000" w:rsidDel="00000000" w:rsidP="00000000" w:rsidRDefault="00000000" w:rsidRPr="00000000" w14:paraId="0000004A">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法令に基づく場合を除き開示してはならない。</w:t>
      </w:r>
    </w:p>
    <w:p w:rsidR="00000000" w:rsidDel="00000000" w:rsidP="00000000" w:rsidRDefault="00000000" w:rsidRPr="00000000" w14:paraId="0000004B">
      <w:pPr>
        <w:numPr>
          <w:ilvl w:val="0"/>
          <w:numId w:val="1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vet2ltq6d8a9" w:id="13"/>
      <w:bookmarkEnd w:id="13"/>
      <w:r w:rsidDel="00000000" w:rsidR="00000000" w:rsidRPr="00000000">
        <w:rPr>
          <w:rFonts w:ascii="Arial Unicode MS" w:cs="Arial Unicode MS" w:eastAsia="Arial Unicode MS" w:hAnsi="Arial Unicode MS"/>
          <w:b w:val="1"/>
          <w:bCs w:val="1"/>
          <w:rtl w:val="0"/>
        </w:rPr>
        <w:t xml:space="preserve">第13条（個人情報）</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甲乙は個人情報保護法その他関係法令を遵守し、適切に管理する。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2dhgrggvj6vl"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乙は甲の事前承諾を得た場合に限り業務の全部又は一部を再委託できる。この場合も乙は再委託先について責任を負う。</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7ebev480zzwu" w:id="15"/>
      <w:bookmarkEnd w:id="15"/>
      <w:r w:rsidDel="00000000" w:rsidR="00000000" w:rsidRPr="00000000">
        <w:rPr>
          <w:rFonts w:ascii="Arial Unicode MS" w:cs="Arial Unicode MS" w:eastAsia="Arial Unicode MS" w:hAnsi="Arial Unicode MS"/>
          <w:b w:val="1"/>
          <w:bCs w:val="1"/>
          <w:rtl w:val="0"/>
        </w:rPr>
        <w:t xml:space="preserve">第15条（保証）</w:t>
      </w:r>
    </w:p>
    <w:p w:rsidR="00000000" w:rsidDel="00000000" w:rsidP="00000000" w:rsidRDefault="00000000" w:rsidRPr="00000000" w14:paraId="00000053">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乙はブランド施策による売上、利益、企業価値向上、採用成果その他成果を保証しない。</w:t>
      </w:r>
    </w:p>
    <w:p w:rsidR="00000000" w:rsidDel="00000000" w:rsidP="00000000" w:rsidRDefault="00000000" w:rsidRPr="00000000" w14:paraId="00000054">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ブランド評価は市場環境その他多様な要因に左右されることを甲は了承する。</w:t>
      </w:r>
    </w:p>
    <w:p w:rsidR="00000000" w:rsidDel="00000000" w:rsidP="00000000" w:rsidRDefault="00000000" w:rsidRPr="00000000" w14:paraId="00000055">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4mb18h35g0ye" w:id="16"/>
      <w:bookmarkEnd w:id="16"/>
      <w:r w:rsidDel="00000000" w:rsidR="00000000" w:rsidRPr="00000000">
        <w:rPr>
          <w:rFonts w:ascii="Arial Unicode MS" w:cs="Arial Unicode MS" w:eastAsia="Arial Unicode MS" w:hAnsi="Arial Unicode MS"/>
          <w:b w:val="1"/>
          <w:bCs w:val="1"/>
          <w:rtl w:val="0"/>
        </w:rPr>
        <w:t xml:space="preserve">第16条（契約期間）</w:t>
      </w:r>
    </w:p>
    <w:p w:rsidR="00000000" w:rsidDel="00000000" w:rsidP="00000000" w:rsidRDefault="00000000" w:rsidRPr="00000000" w14:paraId="00000057">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契約期間は契約締結日から●年間とする。</w:t>
      </w:r>
    </w:p>
    <w:p w:rsidR="00000000" w:rsidDel="00000000" w:rsidP="00000000" w:rsidRDefault="00000000" w:rsidRPr="00000000" w14:paraId="00000058">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満了●日前までに申し出がない場合は同一条件で更新することができる。</w:t>
      </w:r>
    </w:p>
    <w:p w:rsidR="00000000" w:rsidDel="00000000" w:rsidP="00000000" w:rsidRDefault="00000000" w:rsidRPr="00000000" w14:paraId="00000059">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tgqispkc7eea" w:id="17"/>
      <w:bookmarkEnd w:id="17"/>
      <w:r w:rsidDel="00000000" w:rsidR="00000000" w:rsidRPr="00000000">
        <w:rPr>
          <w:rFonts w:ascii="Arial Unicode MS" w:cs="Arial Unicode MS" w:eastAsia="Arial Unicode MS" w:hAnsi="Arial Unicode MS"/>
          <w:b w:val="1"/>
          <w:bCs w:val="1"/>
          <w:rtl w:val="0"/>
        </w:rPr>
        <w:t xml:space="preserve">第17条（契約解除）</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甲乙は次の場合、催告なく契約を解除できる。</w:t>
      </w:r>
    </w:p>
    <w:p w:rsidR="00000000" w:rsidDel="00000000" w:rsidP="00000000" w:rsidRDefault="00000000" w:rsidRPr="00000000" w14:paraId="0000005C">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契約違反が是正されない場合</w:t>
      </w:r>
    </w:p>
    <w:p w:rsidR="00000000" w:rsidDel="00000000" w:rsidP="00000000" w:rsidRDefault="00000000" w:rsidRPr="00000000" w14:paraId="0000005D">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支払停止又は支払不能となった場合</w:t>
      </w:r>
    </w:p>
    <w:p w:rsidR="00000000" w:rsidDel="00000000" w:rsidP="00000000" w:rsidRDefault="00000000" w:rsidRPr="00000000" w14:paraId="0000005E">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破産、民事再生等の申立てがあった場合</w:t>
      </w:r>
    </w:p>
    <w:p w:rsidR="00000000" w:rsidDel="00000000" w:rsidP="00000000" w:rsidRDefault="00000000" w:rsidRPr="00000000" w14:paraId="0000005F">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信頼関係を著しく損なう行為があった場合</w:t>
      </w:r>
    </w:p>
    <w:p w:rsidR="00000000" w:rsidDel="00000000" w:rsidP="00000000" w:rsidRDefault="00000000" w:rsidRPr="00000000" w14:paraId="00000060">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dpuocn2gx0fk"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甲乙は自己及び関係者が反社会的勢力に該当しないことを表明保証し、将来も該当しないことを保証する。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698m3xmd4db3"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契約違反により相手方へ損害を与えた場合は、直接かつ通常の損害を賠償する。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hvh4t2csovn0"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天災、感染症、法令改正その他不可抗力による履行遅延又は不能については責任を負わない。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amie85xbuch"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本契約に定めのない事項又は疑義が生じた場合は、甲乙誠意をもって協議し解決する。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ny45c0o3ha5n" w:id="22"/>
      <w:bookmarkEnd w:id="22"/>
      <w:r w:rsidDel="00000000" w:rsidR="00000000" w:rsidRPr="00000000">
        <w:rPr>
          <w:rFonts w:ascii="Arial Unicode MS" w:cs="Arial Unicode MS" w:eastAsia="Arial Unicode MS" w:hAnsi="Arial Unicode MS"/>
          <w:b w:val="1"/>
          <w:bCs w:val="1"/>
          <w:rtl w:val="0"/>
        </w:rPr>
        <w:t xml:space="preserve">第22条（合意管轄）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本契約に関する訴訟については、甲の本店所在地を管轄する地方裁判所を第一審の専属的合意管轄裁判所とする。</w:t>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oojsr058wcd7" w:id="23"/>
      <w:bookmarkEnd w:id="23"/>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xwaoipbw7ib" w:id="24"/>
      <w:bookmarkEnd w:id="24"/>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gc7dwalso1kv" w:id="25"/>
      <w:bookmarkEnd w:id="25"/>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3gqmkfhz43ai" w:id="26"/>
      <w:bookmarkEnd w:id="26"/>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sz w:val="20"/>
          <w:szCs w:val="20"/>
        </w:rPr>
      </w:pPr>
      <w:bookmarkStart w:colFirst="0" w:colLast="0" w:name="_sjt4rc2h3bw8" w:id="27"/>
      <w:bookmarkEnd w:id="27"/>
      <w:r w:rsidDel="00000000" w:rsidR="00000000" w:rsidRPr="00000000">
        <w:rPr>
          <w:rFonts w:ascii="Arial Unicode MS" w:cs="Arial Unicode MS" w:eastAsia="Arial Unicode MS" w:hAnsi="Arial Unicode MS"/>
          <w:b w:val="1"/>
          <w:bCs w:val="1"/>
          <w:sz w:val="20"/>
          <w:szCs w:val="20"/>
          <w:rtl w:val="0"/>
        </w:rPr>
        <w:t xml:space="preserve">締結日：</w:t>
      </w: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5">
      <w:pPr>
        <w:pStyle w:val="Heading3"/>
        <w:keepNext w:val="0"/>
        <w:keepLines w:val="0"/>
        <w:spacing w:before="280" w:lineRule="auto"/>
        <w:rPr>
          <w:b w:val="1"/>
          <w:bCs w:val="1"/>
          <w:color w:val="000000"/>
          <w:sz w:val="24"/>
          <w:szCs w:val="24"/>
        </w:rPr>
      </w:pPr>
      <w:bookmarkStart w:colFirst="0" w:colLast="0" w:name="_kiisxbmsxo3l" w:id="28"/>
      <w:bookmarkEnd w:id="28"/>
      <w:r w:rsidDel="00000000" w:rsidR="00000000" w:rsidRPr="00000000">
        <w:rPr>
          <w:rFonts w:ascii="Arial Unicode MS" w:cs="Arial Unicode MS" w:eastAsia="Arial Unicode MS" w:hAnsi="Arial Unicode MS"/>
          <w:b w:val="1"/>
          <w:bCs w:val="1"/>
          <w:color w:val="000000"/>
          <w:sz w:val="24"/>
          <w:szCs w:val="24"/>
          <w:rtl w:val="0"/>
        </w:rPr>
        <w:t xml:space="preserve">甲</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r>
    </w:p>
    <w:p w:rsidR="00000000" w:rsidDel="00000000" w:rsidP="00000000" w:rsidRDefault="00000000" w:rsidRPr="00000000" w14:paraId="0000007B">
      <w:pPr>
        <w:rPr>
          <w:sz w:val="20"/>
          <w:szCs w:val="20"/>
        </w:rPr>
      </w:pPr>
      <w:r w:rsidDel="00000000" w:rsidR="00000000" w:rsidRPr="00000000">
        <w:rPr>
          <w:rtl w:val="0"/>
        </w:rPr>
      </w:r>
    </w:p>
    <w:p w:rsidR="00000000" w:rsidDel="00000000" w:rsidP="00000000" w:rsidRDefault="00000000" w:rsidRPr="00000000" w14:paraId="0000007C">
      <w:pPr>
        <w:pStyle w:val="Heading3"/>
        <w:keepNext w:val="0"/>
        <w:keepLines w:val="0"/>
        <w:spacing w:before="280" w:lineRule="auto"/>
        <w:rPr>
          <w:b w:val="1"/>
          <w:bCs w:val="1"/>
          <w:color w:val="000000"/>
          <w:sz w:val="24"/>
          <w:szCs w:val="24"/>
        </w:rPr>
      </w:pPr>
      <w:bookmarkStart w:colFirst="0" w:colLast="0" w:name="_yjamr81jnq1h" w:id="29"/>
      <w:bookmarkEnd w:id="29"/>
      <w:r w:rsidDel="00000000" w:rsidR="00000000" w:rsidRPr="00000000">
        <w:rPr>
          <w:rFonts w:ascii="Arial Unicode MS" w:cs="Arial Unicode MS" w:eastAsia="Arial Unicode MS" w:hAnsi="Arial Unicode MS"/>
          <w:b w:val="1"/>
          <w:bCs w:val="1"/>
          <w:color w:val="000000"/>
          <w:sz w:val="24"/>
          <w:szCs w:val="24"/>
          <w:rtl w:val="0"/>
        </w:rPr>
        <w:t xml:space="preserve">乙</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r>
    </w:p>
    <w:p w:rsidR="00000000" w:rsidDel="00000000" w:rsidP="00000000" w:rsidRDefault="00000000" w:rsidRPr="00000000" w14:paraId="0000008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decimal"/>
      <w:lvlText w:val="%2."/>
      <w:lvlJc w:val="left"/>
      <w:pPr>
        <w:ind w:left="1440" w:hanging="360"/>
      </w:pPr>
      <w:rPr>
        <w:b w:val="0"/>
        <w:bCs w:val="0"/>
        <w:i w:val="0"/>
        <w:iCs w:val="0"/>
        <w:smallCaps w:val="0"/>
        <w:strike w:val="0"/>
        <w:color w:val="ffffff"/>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