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c0ntgi2xd0wg" w:id="0"/>
      <w:bookmarkEnd w:id="0"/>
      <w:r w:rsidDel="00000000" w:rsidR="00000000" w:rsidRPr="00000000">
        <w:rPr>
          <w:rFonts w:ascii="Arial Unicode MS" w:cs="Arial Unicode MS" w:eastAsia="Arial Unicode MS" w:hAnsi="Arial Unicode MS"/>
          <w:b w:val="1"/>
          <w:bCs w:val="1"/>
          <w:sz w:val="44"/>
          <w:szCs w:val="44"/>
          <w:rtl w:val="0"/>
        </w:rPr>
        <w:t xml:space="preserve">医療事務業務委託契約書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医療機関である〇〇（以下「甲」という。）と、医療事務業務を受託する〇〇（以下「乙」という。）は、甲が運営する医療機関における医療事務業務の委託に関し、次のとおり医療事務業務委託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5ckao563o55t"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本契約は、甲が乙に対し、医療機関の運営に付随する医療事務業務を委託し、乙がこれを受託する条件を定め、双方の権利義務関係を明確にすることを目的とする。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peqt3u5dumir"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第2条（委託業務の内容）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甲が乙に委託する業務内容は、次の各号に定める医療事務業務とする。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一　受付、会計、レセプト作成および請求業務</w:t>
        <w:br w:type="textWrapping"/>
        <w:t xml:space="preserve">二　診療報酬請求に関する補助業務</w:t>
        <w:br w:type="textWrapping"/>
        <w:t xml:space="preserve">三　患者情報、診療関連書類の管理業務</w:t>
        <w:br w:type="textWrapping"/>
        <w:t xml:space="preserve">四　その他、前各号に付随する業務で、甲乙協議のうえ合意した業務</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z3j5zh3pb7y1"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第3条（業務遂行方法）</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乙は、本契約に基づく業務を、医療関係法令および関係ガイドラインを遵守し、善良なる管理者の注意をもって遂行するものとする。</w:t>
        <w:br w:type="textWrapping"/>
        <w:t xml:space="preserve">乙は、業務遂行にあたり、甲の業務運営方針および業務マニュアルがある場合には、これを尊重するものとする。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rPr>
          <w:b w:val="1"/>
          <w:bCs w:val="1"/>
          <w:color w:val="000000"/>
          <w:sz w:val="26"/>
          <w:szCs w:val="26"/>
        </w:rPr>
      </w:pPr>
      <w:bookmarkStart w:colFirst="0" w:colLast="0" w:name="_6pem5y8wgi8g"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第4条（業務時間および場所）</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乙が本契約に基づく業務を行う時間および場所については、甲乙協議のうえ別途定めるものとする。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3"/>
        <w:keepNext w:val="0"/>
        <w:keepLines w:val="0"/>
        <w:spacing w:before="280" w:lineRule="auto"/>
        <w:rPr>
          <w:b w:val="1"/>
          <w:bCs w:val="1"/>
          <w:color w:val="000000"/>
          <w:sz w:val="26"/>
          <w:szCs w:val="26"/>
        </w:rPr>
      </w:pPr>
      <w:bookmarkStart w:colFirst="0" w:colLast="0" w:name="_27qvq7ubeisv"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第5条（報酬および支払方法）</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甲は、乙に対し、本契約に基づく業務の対価として、別途合意した金額を支払うものとする。</w:t>
        <w:br w:type="textWrapping"/>
        <w:t xml:space="preserve">報酬の支払時期および支払方法については、甲乙協議のうえ定めるものとする。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3"/>
        <w:keepNext w:val="0"/>
        <w:keepLines w:val="0"/>
        <w:spacing w:before="280" w:lineRule="auto"/>
        <w:rPr>
          <w:b w:val="1"/>
          <w:bCs w:val="1"/>
          <w:color w:val="000000"/>
          <w:sz w:val="26"/>
          <w:szCs w:val="26"/>
        </w:rPr>
      </w:pPr>
      <w:bookmarkStart w:colFirst="0" w:colLast="0" w:name="_miiadzamadqm"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第6条（再委託の禁止）</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乙は、甲の事前の書面による承諾なく、本契約に基づく業務の全部または一部を第三者に再委託してはならない。</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3"/>
        <w:keepNext w:val="0"/>
        <w:keepLines w:val="0"/>
        <w:spacing w:before="280" w:lineRule="auto"/>
        <w:rPr>
          <w:b w:val="1"/>
          <w:bCs w:val="1"/>
          <w:color w:val="000000"/>
          <w:sz w:val="26"/>
          <w:szCs w:val="26"/>
        </w:rPr>
      </w:pPr>
      <w:bookmarkStart w:colFirst="0" w:colLast="0" w:name="_rfjbkb9a159t"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第7条（個人情報および守秘義務）</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乙は、業務遂行上知り得た患者情報、診療情報その他一切の個人情報および業務上の秘密情報を、第三者に開示または漏えいしてはならない。</w:t>
        <w:br w:type="textWrapping"/>
        <w:t xml:space="preserve">本条の義務は、本契約終了後も存続するものとする。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3"/>
        <w:keepNext w:val="0"/>
        <w:keepLines w:val="0"/>
        <w:spacing w:before="280" w:lineRule="auto"/>
        <w:rPr>
          <w:b w:val="1"/>
          <w:bCs w:val="1"/>
          <w:color w:val="000000"/>
          <w:sz w:val="26"/>
          <w:szCs w:val="26"/>
        </w:rPr>
      </w:pPr>
      <w:bookmarkStart w:colFirst="0" w:colLast="0" w:name="_ih7fqa9gko1l"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第8条（資料等の管理）</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乙は、甲から貸与または提供された資料、データ、書類等を適切に管理し、本契約終了時または甲から求めがあった場合には、速やかに返還または甲の指示に従い廃棄するものとする。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3"/>
        <w:keepNext w:val="0"/>
        <w:keepLines w:val="0"/>
        <w:spacing w:before="280" w:lineRule="auto"/>
        <w:rPr>
          <w:b w:val="1"/>
          <w:bCs w:val="1"/>
          <w:color w:val="000000"/>
          <w:sz w:val="26"/>
          <w:szCs w:val="26"/>
        </w:rPr>
      </w:pPr>
      <w:bookmarkStart w:colFirst="0" w:colLast="0" w:name="_pe6ec6dgkm95"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第9条（責任および損害賠償）</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乙は、本契約に違反し、甲に損害を与えた場合には、その損害を賠償する責任を負うものとする。</w:t>
        <w:br w:type="textWrapping"/>
        <w:t xml:space="preserve">ただし、乙の責任は、乙の故意または重過失による場合に限られるものとする。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3"/>
        <w:keepNext w:val="0"/>
        <w:keepLines w:val="0"/>
        <w:spacing w:before="280" w:lineRule="auto"/>
        <w:rPr>
          <w:b w:val="1"/>
          <w:bCs w:val="1"/>
          <w:color w:val="000000"/>
          <w:sz w:val="26"/>
          <w:szCs w:val="26"/>
        </w:rPr>
      </w:pPr>
      <w:bookmarkStart w:colFirst="0" w:colLast="0" w:name="_h5bphpuoyzr"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第10条（契約期間）</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本契約の有効期間は、〇年〇月〇日から〇年〇月〇日までの〇年間とする。</w:t>
        <w:br w:type="textWrapping"/>
        <w:t xml:space="preserve">期間満了日の〇か月前までに、甲乙いずれからも書面による解約の意思表示がない場合、本契約は同一条件にて自動更新されるものとする。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3"/>
        <w:keepNext w:val="0"/>
        <w:keepLines w:val="0"/>
        <w:spacing w:before="280" w:lineRule="auto"/>
        <w:rPr>
          <w:b w:val="1"/>
          <w:bCs w:val="1"/>
          <w:color w:val="000000"/>
          <w:sz w:val="26"/>
          <w:szCs w:val="26"/>
        </w:rPr>
      </w:pPr>
      <w:bookmarkStart w:colFirst="0" w:colLast="0" w:name="_xon2zzxoodoa"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第11条（解除）</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甲または乙は、相手方が本契約に違反し、相当期間を定めて是正を求めてもなお改善されない場合には、本契約の全部または一部を解除することができる。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3"/>
        <w:keepNext w:val="0"/>
        <w:keepLines w:val="0"/>
        <w:spacing w:before="280" w:lineRule="auto"/>
        <w:rPr>
          <w:b w:val="1"/>
          <w:bCs w:val="1"/>
          <w:color w:val="000000"/>
          <w:sz w:val="26"/>
          <w:szCs w:val="26"/>
        </w:rPr>
      </w:pPr>
      <w:bookmarkStart w:colFirst="0" w:colLast="0" w:name="_ac1356a5rydp"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第12条（協議事項）</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本契約に定めのない事項または本契約の解釈に疑義が生じた場合には、甲乙誠意をもって協議し、解決を図るものとする。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3"/>
        <w:keepNext w:val="0"/>
        <w:keepLines w:val="0"/>
        <w:spacing w:before="280" w:lineRule="auto"/>
        <w:rPr>
          <w:b w:val="1"/>
          <w:bCs w:val="1"/>
          <w:color w:val="000000"/>
          <w:sz w:val="26"/>
          <w:szCs w:val="26"/>
        </w:rPr>
      </w:pPr>
      <w:bookmarkStart w:colFirst="0" w:colLast="0" w:name="_su131o24nzxx"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第13条（準拠法および管轄）</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本契約は日本法を準拠法とし、本契約に関して生じる一切の紛争については、甲の所在地を管轄する地方裁判所を第一審の専属的合意管轄裁判所とする。</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以上、本契約締結の証として、本書二通を作成し、甲乙記名押印のうえ、各自一通を保有する。</w:t>
      </w:r>
    </w:p>
    <w:p w:rsidR="00000000" w:rsidDel="00000000" w:rsidP="00000000" w:rsidRDefault="00000000" w:rsidRPr="00000000" w14:paraId="0000002D">
      <w:pPr>
        <w:pStyle w:val="Heading3"/>
        <w:keepNext w:val="0"/>
        <w:keepLines w:val="0"/>
        <w:spacing w:before="280" w:lineRule="auto"/>
        <w:rPr>
          <w:b w:val="1"/>
          <w:bCs w:val="1"/>
          <w:color w:val="000000"/>
          <w:sz w:val="26"/>
          <w:szCs w:val="26"/>
        </w:rPr>
      </w:pPr>
      <w:bookmarkStart w:colFirst="0" w:colLast="0" w:name="_sj8g31j4i4qf" w:id="14"/>
      <w:bookmarkEnd w:id="14"/>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書ひな形は、一般的な参考例として作成されたものであり、特定の事案や状況に対する法的助言を提供するものではありません。実際の契約締結にあたっては、必ず弁護士等の専門家にご相談のうえ、内容を確認・調整してください。</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以上、本契約の成立を証するため、本書二通を作成し、甲乙記名押印のうえ、各自一通を保有する。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　　年　　月　　日</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所在地：</w:t>
        <w:br w:type="textWrapping"/>
        <w:t xml:space="preserve">名称：</w:t>
        <w:br w:type="textWrapping"/>
        <w:t xml:space="preserve">代表者名：　　　　　　　　　　　　　　印</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所在地：</w:t>
        <w:br w:type="textWrapping"/>
        <w:t xml:space="preserve">名称：</w:t>
        <w:br w:type="textWrapping"/>
        <w:t xml:space="preserve">代表者名：　　　　　　　　　　　　　　印</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