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r0sux4adbs5" w:id="0"/>
      <w:bookmarkEnd w:id="0"/>
      <w:r w:rsidDel="00000000" w:rsidR="00000000" w:rsidRPr="00000000">
        <w:rPr>
          <w:rFonts w:ascii="Arial Unicode MS" w:cs="Arial Unicode MS" w:eastAsia="Arial Unicode MS" w:hAnsi="Arial Unicode MS"/>
          <w:b w:val="1"/>
          <w:bCs w:val="1"/>
          <w:sz w:val="44"/>
          <w:szCs w:val="44"/>
          <w:rtl w:val="0"/>
        </w:rPr>
        <w:t xml:space="preserve">LASIK手術同意書</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eofdlhpt3yml" w:id="1"/>
      <w:bookmarkEnd w:id="1"/>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32"/>
          <w:szCs w:val="32"/>
        </w:rPr>
      </w:pPr>
      <w:bookmarkStart w:colFirst="0" w:colLast="0" w:name="_dvu8emk11gy4" w:id="2"/>
      <w:bookmarkEnd w:id="2"/>
      <w:r w:rsidDel="00000000" w:rsidR="00000000" w:rsidRPr="00000000">
        <w:rPr>
          <w:rFonts w:ascii="Arial Unicode MS" w:cs="Arial Unicode MS" w:eastAsia="Arial Unicode MS" w:hAnsi="Arial Unicode MS"/>
          <w:b w:val="1"/>
          <w:bCs w:val="1"/>
          <w:color w:val="000000"/>
          <w:sz w:val="32"/>
          <w:szCs w:val="32"/>
          <w:rtl w:val="0"/>
        </w:rPr>
        <w:t xml:space="preserve">1．手術名</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LASIK（Laser-Assisted In Situ Keratomileusis）手術</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b w:val="1"/>
          <w:bCs w:val="1"/>
          <w:color w:val="000000"/>
          <w:sz w:val="32"/>
          <w:szCs w:val="32"/>
        </w:rPr>
      </w:pPr>
      <w:bookmarkStart w:colFirst="0" w:colLast="0" w:name="_4ji2623c3bv8" w:id="3"/>
      <w:bookmarkEnd w:id="3"/>
      <w:r w:rsidDel="00000000" w:rsidR="00000000" w:rsidRPr="00000000">
        <w:rPr>
          <w:rFonts w:ascii="Arial Unicode MS" w:cs="Arial Unicode MS" w:eastAsia="Arial Unicode MS" w:hAnsi="Arial Unicode MS"/>
          <w:b w:val="1"/>
          <w:bCs w:val="1"/>
          <w:color w:val="000000"/>
          <w:sz w:val="32"/>
          <w:szCs w:val="32"/>
          <w:rtl w:val="0"/>
        </w:rPr>
        <w:t xml:space="preserve">2．手術の目的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LASIK手術は、エキシマレーザーを用いて角膜の形状を調整し、近視・遠視・乱視などの屈折異常を矯正することを目的とした屈折矯正手術です。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眼鏡やコンタクトレンズへの依存を軽減または不要とすることを目的としていますが、術後の見え方には個人差があり、完全な裸眼視力を保証するものではありません。</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6m4t6xiuxrsl" w:id="4"/>
      <w:bookmarkEnd w:id="4"/>
      <w:r w:rsidDel="00000000" w:rsidR="00000000" w:rsidRPr="00000000">
        <w:rPr>
          <w:rFonts w:ascii="Arial Unicode MS" w:cs="Arial Unicode MS" w:eastAsia="Arial Unicode MS" w:hAnsi="Arial Unicode MS"/>
          <w:b w:val="1"/>
          <w:bCs w:val="1"/>
          <w:rtl w:val="0"/>
        </w:rPr>
        <w:t xml:space="preserve">3．手術方法</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手術は通常、点眼麻酔で行います。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一般的な流れは次のとおりです。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（1）点眼麻酔を行います。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（2）角膜フラップを作製します。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（3）エキシマレーザーにより角膜を切除します。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（4）フラップを元の位置へ戻します。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通常は両眼とも日帰りで実施しますが、医師が必要と判断した場合は片眼ずつ行う場合があります。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pcjl97jn60yu" w:id="5"/>
      <w:bookmarkEnd w:id="5"/>
      <w:r w:rsidDel="00000000" w:rsidR="00000000" w:rsidRPr="00000000">
        <w:rPr>
          <w:rFonts w:ascii="Arial Unicode MS" w:cs="Arial Unicode MS" w:eastAsia="Arial Unicode MS" w:hAnsi="Arial Unicode MS"/>
          <w:b w:val="1"/>
          <w:bCs w:val="1"/>
          <w:rtl w:val="0"/>
        </w:rPr>
        <w:t xml:space="preserve">4．期待される効果</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LASIK手術により次のような効果が期待されます。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・近視の改善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・遠視の改善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・乱視の改善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・眼鏡・コンタクトレンズへの依存軽減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ただし、加齢による老眼は改善しません。</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qk86fl4o31vo" w:id="6"/>
      <w:bookmarkEnd w:id="6"/>
      <w:r w:rsidDel="00000000" w:rsidR="00000000" w:rsidRPr="00000000">
        <w:rPr>
          <w:rFonts w:ascii="Arial Unicode MS" w:cs="Arial Unicode MS" w:eastAsia="Arial Unicode MS" w:hAnsi="Arial Unicode MS"/>
          <w:b w:val="1"/>
          <w:bCs w:val="1"/>
          <w:rtl w:val="0"/>
        </w:rPr>
        <w:t xml:space="preserve">5．LASIK手術を受けられない場合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以下に該当する場合は手術を実施できない、または延期することがあります。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・円錐角膜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・重度のドライアイ</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・角膜が薄い場合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・角膜疾患</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・活動性の眼感染症</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・重度の白内障</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・重度の緑内障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・糖尿病などにより創傷治癒に問題がある場合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・妊娠中または授乳中</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・その他、担当医が不適当と判断した場合</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fan815e8obt8" w:id="7"/>
      <w:bookmarkEnd w:id="7"/>
      <w:r w:rsidDel="00000000" w:rsidR="00000000" w:rsidRPr="00000000">
        <w:rPr>
          <w:rFonts w:ascii="Arial Unicode MS" w:cs="Arial Unicode MS" w:eastAsia="Arial Unicode MS" w:hAnsi="Arial Unicode MS"/>
          <w:b w:val="1"/>
          <w:bCs w:val="1"/>
          <w:rtl w:val="0"/>
        </w:rPr>
        <w:t xml:space="preserve">6．予想される合併症・リスク</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LASIK手術では次のような合併症や副作用が生じる可能性があります。</w:t>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4t3shz3vdbd1" w:id="8"/>
      <w:bookmarkEnd w:id="8"/>
      <w:r w:rsidDel="00000000" w:rsidR="00000000" w:rsidRPr="00000000">
        <w:rPr>
          <w:rFonts w:ascii="Arial Unicode MS" w:cs="Arial Unicode MS" w:eastAsia="Arial Unicode MS" w:hAnsi="Arial Unicode MS"/>
          <w:b w:val="1"/>
          <w:bCs w:val="1"/>
          <w:color w:val="000000"/>
          <w:sz w:val="24"/>
          <w:szCs w:val="24"/>
          <w:rtl w:val="0"/>
        </w:rPr>
        <w:t xml:space="preserve">（1）術後疼痛・異物感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術後数時間から1日程度、痛みや異物感、流涙を生じることがあります。</w:t>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eyyfep4nglvm" w:id="9"/>
      <w:bookmarkEnd w:id="9"/>
      <w:r w:rsidDel="00000000" w:rsidR="00000000" w:rsidRPr="00000000">
        <w:rPr>
          <w:rFonts w:ascii="Arial Unicode MS" w:cs="Arial Unicode MS" w:eastAsia="Arial Unicode MS" w:hAnsi="Arial Unicode MS"/>
          <w:b w:val="1"/>
          <w:bCs w:val="1"/>
          <w:color w:val="000000"/>
          <w:sz w:val="24"/>
          <w:szCs w:val="24"/>
          <w:rtl w:val="0"/>
        </w:rPr>
        <w:t xml:space="preserve">（2）ドライアイ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涙液量が一時的に減少し、乾燥感が続くことがあります。</w:t>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t37stuyqxzua"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（3）ハロー・グレア</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夜間に光がにじんだり、まぶしく感じたりすることがあります。</w:t>
      </w:r>
    </w:p>
    <w:p w:rsidR="00000000" w:rsidDel="00000000" w:rsidP="00000000" w:rsidRDefault="00000000" w:rsidRPr="00000000" w14:paraId="00000030">
      <w:pPr>
        <w:pStyle w:val="Heading3"/>
        <w:keepNext w:val="0"/>
        <w:keepLines w:val="0"/>
        <w:spacing w:before="280" w:lineRule="auto"/>
        <w:rPr>
          <w:b w:val="1"/>
          <w:bCs w:val="1"/>
          <w:color w:val="000000"/>
          <w:sz w:val="24"/>
          <w:szCs w:val="24"/>
        </w:rPr>
      </w:pPr>
      <w:bookmarkStart w:colFirst="0" w:colLast="0" w:name="_5hqamshpok95"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（4）視力の戻り</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近視などが一部戻る場合があります。</w:t>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5urlckrktic6"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（5）矯正不足・過矯正</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予定どおりの矯正量にならない場合があります。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必要に応じ追加照射（Enhancement）を検討することがあります。</w:t>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59l9h7ucko1g"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（6）感染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まれに角膜感染症が発生することがあります。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重症例では視力障害が残る可能性があります。</w:t>
      </w:r>
    </w:p>
    <w:p w:rsidR="00000000" w:rsidDel="00000000" w:rsidP="00000000" w:rsidRDefault="00000000" w:rsidRPr="00000000" w14:paraId="00000038">
      <w:pPr>
        <w:pStyle w:val="Heading3"/>
        <w:keepNext w:val="0"/>
        <w:keepLines w:val="0"/>
        <w:spacing w:before="280" w:lineRule="auto"/>
        <w:rPr>
          <w:b w:val="1"/>
          <w:bCs w:val="1"/>
          <w:color w:val="000000"/>
          <w:sz w:val="24"/>
          <w:szCs w:val="24"/>
        </w:rPr>
      </w:pPr>
      <w:bookmarkStart w:colFirst="0" w:colLast="0" w:name="_ghjk3xjki2bz"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（7）角膜混濁</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角膜に混濁が生じる場合があります。</w:t>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ntx18jcll34a"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（8）フラップ関連合併症</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・フラップずれ</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・フラップしわ</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・フラップ損傷</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などが起こる可能性があります。</w:t>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l7jhm4pso3k5"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（9）角膜拡張症</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極めてまれですが、術後に角膜が変形し視力が低下することがあります。</w:t>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gnu8sw9cfbs7"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（10）視力低下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矯正視力が術前より低下する可能性があります。</w:t>
      </w:r>
    </w:p>
    <w:p w:rsidR="00000000" w:rsidDel="00000000" w:rsidP="00000000" w:rsidRDefault="00000000" w:rsidRPr="00000000" w14:paraId="00000043">
      <w:pPr>
        <w:pStyle w:val="Heading3"/>
        <w:keepNext w:val="0"/>
        <w:keepLines w:val="0"/>
        <w:spacing w:before="280" w:lineRule="auto"/>
        <w:rPr>
          <w:b w:val="1"/>
          <w:bCs w:val="1"/>
          <w:color w:val="000000"/>
          <w:sz w:val="24"/>
          <w:szCs w:val="24"/>
        </w:rPr>
      </w:pPr>
      <w:bookmarkStart w:colFirst="0" w:colLast="0" w:name="_c3qdx4sfbzly"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（11）再手術</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十分な視力改善が得られない場合は追加手術が必要になることがあります。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vgaij8eypes4" w:id="19"/>
      <w:bookmarkEnd w:id="19"/>
      <w:r w:rsidDel="00000000" w:rsidR="00000000" w:rsidRPr="00000000">
        <w:rPr>
          <w:rFonts w:ascii="Arial Unicode MS" w:cs="Arial Unicode MS" w:eastAsia="Arial Unicode MS" w:hAnsi="Arial Unicode MS"/>
          <w:b w:val="1"/>
          <w:bCs w:val="1"/>
          <w:rtl w:val="0"/>
        </w:rPr>
        <w:t xml:space="preserve">7．代替治療</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LASIK手術以外にも次のような方法があります。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・眼鏡</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・コンタクトレンズ</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・オルソケラトロジー</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・ICL（眼内コンタクトレンズ）</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・PRK</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・SMILE</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患者様の状態によっては、これらの治療が適している場合があります。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s0yzhirfru5o" w:id="20"/>
      <w:bookmarkEnd w:id="20"/>
      <w:r w:rsidDel="00000000" w:rsidR="00000000" w:rsidRPr="00000000">
        <w:rPr>
          <w:rFonts w:ascii="Arial Unicode MS" w:cs="Arial Unicode MS" w:eastAsia="Arial Unicode MS" w:hAnsi="Arial Unicode MS"/>
          <w:b w:val="1"/>
          <w:bCs w:val="1"/>
          <w:rtl w:val="0"/>
        </w:rPr>
        <w:t xml:space="preserve">8．術前の注意事項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患者様には次の事項を守っていただきます。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（1）医師の指示どおりコンタクトレンズ装用を中止すること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（2）術前検査を受けること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（3）妊娠中・授乳中の場合は申し出ること</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（4）服薬状況・既往歴を正確に申告すること</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7o0z7ravern1" w:id="21"/>
      <w:bookmarkEnd w:id="21"/>
      <w:r w:rsidDel="00000000" w:rsidR="00000000" w:rsidRPr="00000000">
        <w:rPr>
          <w:rFonts w:ascii="Arial Unicode MS" w:cs="Arial Unicode MS" w:eastAsia="Arial Unicode MS" w:hAnsi="Arial Unicode MS"/>
          <w:b w:val="1"/>
          <w:bCs w:val="1"/>
          <w:rtl w:val="0"/>
        </w:rPr>
        <w:t xml:space="preserve">9．術後の注意事項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術後は以下の事項を守ってください。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（1）処方された点眼薬を正しく使用すること</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（2）目をこすらないこと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（3）術後しばらく洗顔・入浴・運動・飲酒・水泳等を制限すること</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（4）定期診察を必ず受診すること</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（5）異常を感じた場合は速やかに受診すること</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y35pnxu4oxm4" w:id="22"/>
      <w:bookmarkEnd w:id="22"/>
      <w:r w:rsidDel="00000000" w:rsidR="00000000" w:rsidRPr="00000000">
        <w:rPr>
          <w:rFonts w:ascii="Arial Unicode MS" w:cs="Arial Unicode MS" w:eastAsia="Arial Unicode MS" w:hAnsi="Arial Unicode MS"/>
          <w:b w:val="1"/>
          <w:bCs w:val="1"/>
          <w:rtl w:val="0"/>
        </w:rPr>
        <w:t xml:space="preserve">10．費用について</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LASIK手術は自由診療となる場合があります。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費用、追加治療費、再手術費用、キャンセル規定等について説明を受け、理解しました。</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pkojw53d6db" w:id="23"/>
      <w:bookmarkEnd w:id="23"/>
      <w:r w:rsidDel="00000000" w:rsidR="00000000" w:rsidRPr="00000000">
        <w:rPr>
          <w:rFonts w:ascii="Arial Unicode MS" w:cs="Arial Unicode MS" w:eastAsia="Arial Unicode MS" w:hAnsi="Arial Unicode MS"/>
          <w:b w:val="1"/>
          <w:bCs w:val="1"/>
          <w:rtl w:val="0"/>
        </w:rPr>
        <w:t xml:space="preserve">11．個人情報の取扱い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診療・手術・術後管理のために必要な範囲で個人情報を利用することに同意します。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学会発表・研究・統計利用を行う場合は、個人が特定されない方法で使用されます。</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d6087aejbf9h" w:id="24"/>
      <w:bookmarkEnd w:id="24"/>
      <w:r w:rsidDel="00000000" w:rsidR="00000000" w:rsidRPr="00000000">
        <w:rPr>
          <w:rFonts w:ascii="Arial Unicode MS" w:cs="Arial Unicode MS" w:eastAsia="Arial Unicode MS" w:hAnsi="Arial Unicode MS"/>
          <w:b w:val="1"/>
          <w:bCs w:val="1"/>
          <w:rtl w:val="0"/>
        </w:rPr>
        <w:t xml:space="preserve">12．患者様確認事項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私は次の事項について十分な説明を受けました。</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手術目的</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手術方法</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期待される効果</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他の治療方法</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合併症・副作用</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視力改善が保証されないこと</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再手術の可能性</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術後生活上の注意</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費用</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自由診療であること（該当する場合）</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説明内容について質問する機会があり、十分理解しました。</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私の自由な意思によりLASIK手術を受けることに同意します。</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7w6ctutwcb0u" w:id="25"/>
      <w:bookmarkEnd w:id="25"/>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nanntatw3h42" w:id="26"/>
      <w:bookmarkEnd w:id="26"/>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b1fgb26ya50i" w:id="27"/>
      <w:bookmarkEnd w:id="27"/>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6ig8ucqb3ymq" w:id="28"/>
      <w:bookmarkEnd w:id="28"/>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jznkvtakrrur" w:id="29"/>
      <w:bookmarkEnd w:id="29"/>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r2ff2awy33uv" w:id="30"/>
      <w:bookmarkEnd w:id="30"/>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oovb1nzg1r6x" w:id="31"/>
      <w:bookmarkEnd w:id="31"/>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6oge4wbihfay" w:id="32"/>
      <w:bookmarkEnd w:id="32"/>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手術予定日</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w:t>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保護者・代理人（必要な場合）</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w:t>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説明医師</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w:t>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作成年月日：　　　年　　　月　　　日</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