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x13vamfa5jf" w:id="0"/>
      <w:bookmarkEnd w:id="0"/>
      <w:r w:rsidDel="00000000" w:rsidR="00000000" w:rsidRPr="00000000">
        <w:rPr>
          <w:rFonts w:ascii="Arial Unicode MS" w:cs="Arial Unicode MS" w:eastAsia="Arial Unicode MS" w:hAnsi="Arial Unicode MS"/>
          <w:b w:val="1"/>
          <w:bCs w:val="1"/>
          <w:sz w:val="44"/>
          <w:szCs w:val="44"/>
          <w:rtl w:val="0"/>
        </w:rPr>
        <w:t xml:space="preserve">貸切バス運送契約書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甲から依頼を受けて貸切バスによる旅客運送を行うことについて、次のとおり貸切バス運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h4a04vhsf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本契約は、乙が甲の依頼に基づき貸切バスによる旅客運送サービスを提供し、甲がこれに対する運送代金を支払うことに関し、必要な事項を定めることを目的とする。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flkkfq6eygc" w:id="2"/>
      <w:bookmarkEnd w:id="2"/>
      <w:r w:rsidDel="00000000" w:rsidR="00000000" w:rsidRPr="00000000">
        <w:rPr>
          <w:rFonts w:ascii="Arial Unicode MS" w:cs="Arial Unicode MS" w:eastAsia="Arial Unicode MS" w:hAnsi="Arial Unicode MS"/>
          <w:b w:val="1"/>
          <w:bCs w:val="1"/>
          <w:rtl w:val="0"/>
        </w:rPr>
        <w:t xml:space="preserve">第2条（運送内容）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1．運送内容は、別紙「運行計画書」又は個別の申込書等により定める。</w:t>
        <w:br w:type="textWrapping"/>
        <w:t xml:space="preserve">2．運送内容には、次の事項を含むものとする。</w:t>
        <w:br w:type="textWrapping"/>
        <w:t xml:space="preserve">（1）運行日</w:t>
        <w:br w:type="textWrapping"/>
        <w:t xml:space="preserve">（2）出発地及び到着地</w:t>
        <w:br w:type="textWrapping"/>
        <w:t xml:space="preserve">（3）経由地</w:t>
        <w:br w:type="textWrapping"/>
        <w:t xml:space="preserve">（4）配車場所</w:t>
        <w:br w:type="textWrapping"/>
        <w:t xml:space="preserve">（5）配車時刻及び出発時刻</w:t>
        <w:br w:type="textWrapping"/>
        <w:t xml:space="preserve">（6）利用人数</w:t>
        <w:br w:type="textWrapping"/>
        <w:t xml:space="preserve">（7）使用車両</w:t>
        <w:br w:type="textWrapping"/>
        <w:t xml:space="preserve">（8）運転者の配置</w:t>
        <w:br w:type="textWrapping"/>
        <w:t xml:space="preserve">（9）その他必要事項</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ex1zdl4vcusn"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1．本契約は、甲が運送を申し込み、乙がこれを承諾した時点で成立する。</w:t>
        <w:br w:type="textWrapping"/>
        <w:t xml:space="preserve">2．運行内容の変更は双方協議のうえ書面又は電磁的方法により行う。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m1tu24hrti5" w:id="4"/>
      <w:bookmarkEnd w:id="4"/>
      <w:r w:rsidDel="00000000" w:rsidR="00000000" w:rsidRPr="00000000">
        <w:rPr>
          <w:rFonts w:ascii="Arial Unicode MS" w:cs="Arial Unicode MS" w:eastAsia="Arial Unicode MS" w:hAnsi="Arial Unicode MS"/>
          <w:b w:val="1"/>
          <w:bCs w:val="1"/>
          <w:rtl w:val="0"/>
        </w:rPr>
        <w:t xml:space="preserve">第4条（運送代金）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1．甲は乙に対し、別途見積書又は運送申込書に記載された運送代金を支払う。</w:t>
        <w:br w:type="textWrapping"/>
        <w:t xml:space="preserve">2．高速道路料金、有料道路料金、有料駐車場料金、フェリー料金その他実費は、特約がない限り甲の負担とする。</w:t>
        <w:br w:type="textWrapping"/>
        <w:t xml:space="preserve">3．宿泊を伴う運行の場合の乗務員宿泊費その他必要経費は別途定める。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ls56gb3vjqp"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1．甲は請求書発行日から〇日以内に乙指定口座へ振込送金により支払う。</w:t>
        <w:br w:type="textWrapping"/>
        <w:t xml:space="preserve">2．振込手数料は甲が負担する。</w:t>
        <w:br w:type="textWrapping"/>
        <w:t xml:space="preserve">3．支払遅延があった場合、甲は年14.6％の割合による遅延損害金を支払う。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o20328mci9" w:id="6"/>
      <w:bookmarkEnd w:id="6"/>
      <w:r w:rsidDel="00000000" w:rsidR="00000000" w:rsidRPr="00000000">
        <w:rPr>
          <w:rFonts w:ascii="Arial Unicode MS" w:cs="Arial Unicode MS" w:eastAsia="Arial Unicode MS" w:hAnsi="Arial Unicode MS"/>
          <w:b w:val="1"/>
          <w:bCs w:val="1"/>
          <w:rtl w:val="0"/>
        </w:rPr>
        <w:t xml:space="preserve">第6条（車両及び乗務員）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1．乙は、安全基準を満たした車両及び必要な資格を有する乗務員を配置する。</w:t>
        <w:br w:type="textWrapping"/>
        <w:t xml:space="preserve">2．運転者の拘束時間その他法令上必要な運行管理は乙が行う。</w:t>
        <w:br w:type="textWrapping"/>
        <w:t xml:space="preserve">3．安全運行上必要な場合、乙は運転者を交替させることができる。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izijygsxskf" w:id="7"/>
      <w:bookmarkEnd w:id="7"/>
      <w:r w:rsidDel="00000000" w:rsidR="00000000" w:rsidRPr="00000000">
        <w:rPr>
          <w:rFonts w:ascii="Arial Unicode MS" w:cs="Arial Unicode MS" w:eastAsia="Arial Unicode MS" w:hAnsi="Arial Unicode MS"/>
          <w:b w:val="1"/>
          <w:bCs w:val="1"/>
          <w:rtl w:val="0"/>
        </w:rPr>
        <w:t xml:space="preserve">第7条（安全運行への協力）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1．甲は安全運行のため乙の指示に従うものとする。</w:t>
        <w:br w:type="textWrapping"/>
        <w:t xml:space="preserve">2．甲は乗客に対しシートベルト着用その他安全確保に必要な事項を周知する。</w:t>
        <w:br w:type="textWrapping"/>
        <w:t xml:space="preserve">3．危険物、法令で積載禁止となる物品その他乙が危険と判断する物品は持ち込まないものとする。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furslvjxioc" w:id="8"/>
      <w:bookmarkEnd w:id="8"/>
      <w:r w:rsidDel="00000000" w:rsidR="00000000" w:rsidRPr="00000000">
        <w:rPr>
          <w:rFonts w:ascii="Arial Unicode MS" w:cs="Arial Unicode MS" w:eastAsia="Arial Unicode MS" w:hAnsi="Arial Unicode MS"/>
          <w:b w:val="1"/>
          <w:bCs w:val="1"/>
          <w:rtl w:val="0"/>
        </w:rPr>
        <w:t xml:space="preserve">第8条（乗車人数）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1．乗車人数は車両定員を超えてはならない。</w:t>
        <w:br w:type="textWrapping"/>
        <w:t xml:space="preserve">2．定員超過が判明した場合、乙は運送を拒否又は中止できる。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zbpwpf3333c" w:id="9"/>
      <w:bookmarkEnd w:id="9"/>
      <w:r w:rsidDel="00000000" w:rsidR="00000000" w:rsidRPr="00000000">
        <w:rPr>
          <w:rFonts w:ascii="Arial Unicode MS" w:cs="Arial Unicode MS" w:eastAsia="Arial Unicode MS" w:hAnsi="Arial Unicode MS"/>
          <w:b w:val="1"/>
          <w:bCs w:val="1"/>
          <w:rtl w:val="0"/>
        </w:rPr>
        <w:t xml:space="preserve">第9条（運行時間）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1．道路事情、天候、交通規制その他やむを得ない事情により到着時刻が変更されることがある。</w:t>
        <w:br w:type="textWrapping"/>
        <w:t xml:space="preserve">2．乙は安全運行を最優先とし、必要な休憩時間を確保する。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ag4pmsohlih" w:id="10"/>
      <w:bookmarkEnd w:id="10"/>
      <w:r w:rsidDel="00000000" w:rsidR="00000000" w:rsidRPr="00000000">
        <w:rPr>
          <w:rFonts w:ascii="Arial Unicode MS" w:cs="Arial Unicode MS" w:eastAsia="Arial Unicode MS" w:hAnsi="Arial Unicode MS"/>
          <w:b w:val="1"/>
          <w:bCs w:val="1"/>
          <w:rtl w:val="0"/>
        </w:rPr>
        <w:t xml:space="preserve">第10条（甲の協力義務）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甲は円滑な運送のため、次の事項に協力する。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（1）集合時間の厳守</w:t>
        <w:br w:type="textWrapping"/>
        <w:t xml:space="preserve">（2）正確な人数報告</w:t>
        <w:br w:type="textWrapping"/>
        <w:t xml:space="preserve">（3）旅程変更時の速やかな連絡</w:t>
        <w:br w:type="textWrapping"/>
        <w:t xml:space="preserve">（4）乗客への必要事項の周知</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s75to9zu4e1" w:id="11"/>
      <w:bookmarkEnd w:id="11"/>
      <w:r w:rsidDel="00000000" w:rsidR="00000000" w:rsidRPr="00000000">
        <w:rPr>
          <w:rFonts w:ascii="Arial Unicode MS" w:cs="Arial Unicode MS" w:eastAsia="Arial Unicode MS" w:hAnsi="Arial Unicode MS"/>
          <w:b w:val="1"/>
          <w:bCs w:val="1"/>
          <w:rtl w:val="0"/>
        </w:rPr>
        <w:t xml:space="preserve">第11条（旅程変更）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1．甲が旅程変更を希望する場合は速やかに乙へ通知する。</w:t>
        <w:br w:type="textWrapping"/>
        <w:t xml:space="preserve">2．変更により追加費用が発生した場合は甲が負担する。</w:t>
        <w:br w:type="textWrapping"/>
        <w:t xml:space="preserve">3．安全運行又は法令遵守上困難な変更については乙は応じないことができる。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tcdkfyj3v9t" w:id="12"/>
      <w:bookmarkEnd w:id="12"/>
      <w:r w:rsidDel="00000000" w:rsidR="00000000" w:rsidRPr="00000000">
        <w:rPr>
          <w:rFonts w:ascii="Arial Unicode MS" w:cs="Arial Unicode MS" w:eastAsia="Arial Unicode MS" w:hAnsi="Arial Unicode MS"/>
          <w:b w:val="1"/>
          <w:bCs w:val="1"/>
          <w:rtl w:val="0"/>
        </w:rPr>
        <w:t xml:space="preserve">第12条（キャンセル）</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1．甲が運送を取消す場合は速やかに乙へ通知する。</w:t>
        <w:br w:type="textWrapping"/>
        <w:t xml:space="preserve">2．キャンセル料は個別契約又は法令・約款に従う。</w:t>
        <w:br w:type="textWrapping"/>
        <w:t xml:space="preserve">3．実費が発生している場合は甲が負担する。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osp365e68ch6" w:id="13"/>
      <w:bookmarkEnd w:id="13"/>
      <w:r w:rsidDel="00000000" w:rsidR="00000000" w:rsidRPr="00000000">
        <w:rPr>
          <w:rFonts w:ascii="Arial Unicode MS" w:cs="Arial Unicode MS" w:eastAsia="Arial Unicode MS" w:hAnsi="Arial Unicode MS"/>
          <w:b w:val="1"/>
          <w:bCs w:val="1"/>
          <w:rtl w:val="0"/>
        </w:rPr>
        <w:t xml:space="preserve">第13条（乙による運送中止）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乙は次の場合、運送を中止又は延期できる。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（1）災害</w:t>
        <w:br w:type="textWrapping"/>
        <w:t xml:space="preserve">（2）地震</w:t>
        <w:br w:type="textWrapping"/>
        <w:t xml:space="preserve">（3）台風</w:t>
        <w:br w:type="textWrapping"/>
        <w:t xml:space="preserve">（4）豪雪</w:t>
        <w:br w:type="textWrapping"/>
        <w:t xml:space="preserve">（5）道路閉鎖</w:t>
        <w:br w:type="textWrapping"/>
        <w:t xml:space="preserve">（6）事故</w:t>
        <w:br w:type="textWrapping"/>
        <w:t xml:space="preserve">（7）法令による運行制限</w:t>
        <w:br w:type="textWrapping"/>
        <w:t xml:space="preserve">（8）その他安全運行が困難な場合</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d6y61dxb7os" w:id="14"/>
      <w:bookmarkEnd w:id="14"/>
      <w:r w:rsidDel="00000000" w:rsidR="00000000" w:rsidRPr="00000000">
        <w:rPr>
          <w:rFonts w:ascii="Arial Unicode MS" w:cs="Arial Unicode MS" w:eastAsia="Arial Unicode MS" w:hAnsi="Arial Unicode MS"/>
          <w:b w:val="1"/>
          <w:bCs w:val="1"/>
          <w:rtl w:val="0"/>
        </w:rPr>
        <w:t xml:space="preserve">第14条（乗車拒否）</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乙は次の場合、乗車又は運送を拒否できる。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（1）酒酔い等で安全運行を妨げる場合</w:t>
        <w:br w:type="textWrapping"/>
        <w:t xml:space="preserve">（2）暴力・威迫行為</w:t>
        <w:br w:type="textWrapping"/>
        <w:t xml:space="preserve">（3）危険物の持込み</w:t>
        <w:br w:type="textWrapping"/>
        <w:t xml:space="preserve">（4）法令違反となる場合</w:t>
        <w:br w:type="textWrapping"/>
        <w:t xml:space="preserve">（5）感染症対策上必要な場合</w:t>
        <w:br w:type="textWrapping"/>
        <w:t xml:space="preserve">（6）その他安全運行を著しく妨げる場合</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y725ungy8fn" w:id="15"/>
      <w:bookmarkEnd w:id="15"/>
      <w:r w:rsidDel="00000000" w:rsidR="00000000" w:rsidRPr="00000000">
        <w:rPr>
          <w:rFonts w:ascii="Arial Unicode MS" w:cs="Arial Unicode MS" w:eastAsia="Arial Unicode MS" w:hAnsi="Arial Unicode MS"/>
          <w:b w:val="1"/>
          <w:bCs w:val="1"/>
          <w:rtl w:val="0"/>
        </w:rPr>
        <w:t xml:space="preserve">第15条（事故発生時）</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1．事故が発生した場合、乙は法令に従い適切に対応する。</w:t>
        <w:br w:type="textWrapping"/>
        <w:t xml:space="preserve">2．甲は事故対応に協力する。</w:t>
        <w:br w:type="textWrapping"/>
        <w:t xml:space="preserve">3．保険金支払の有無は加入保険契約による。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dc5fg5ki16g"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1．一方当事者が本契約に違反し相手方へ損害を与えた場合はその損害を賠償する。</w:t>
        <w:br w:type="textWrapping"/>
        <w:t xml:space="preserve">2．天災その他不可抗力による損害については責任を負わない。</w:t>
        <w:br w:type="textWrapping"/>
        <w:t xml:space="preserve">3．逸失利益その他特別損害については故意又は重過失がある場合を除き責任を負わない。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i57mkne3iso"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地震、津波、噴火、感染症、戦争、暴動、行政命令その他当事者の責めに帰することのできない事由により契約履行が困難となった場合は、その責任を負わない。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6tagrz6ahou"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1．双方は反社会的勢力でないことを表明保証する。</w:t>
        <w:br w:type="textWrapping"/>
        <w:t xml:space="preserve">2．違反した場合、相手方は催告なく契約解除できる。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pwl2vkjjwvl"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双方は相手方が次の各号に該当した場合、催告なく解除できる。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br w:type="textWrapping"/>
        <w:t xml:space="preserve">（2）支払停止</w:t>
        <w:br w:type="textWrapping"/>
        <w:t xml:space="preserve">（3）破産手続開始等の申立て</w:t>
        <w:br w:type="textWrapping"/>
        <w:t xml:space="preserve">（4）営業停止</w:t>
        <w:br w:type="textWrapping"/>
        <w:t xml:space="preserve">（5）信用失墜行為</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tquseruevmf"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双方は、本契約に関連して知り得た相手方の営業上又は技術上その他一切の秘密情報を第三者へ漏えいしてはならない。</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jhljqpxqmdkb" w:id="21"/>
      <w:bookmarkEnd w:id="21"/>
      <w:r w:rsidDel="00000000" w:rsidR="00000000" w:rsidRPr="00000000">
        <w:rPr>
          <w:rFonts w:ascii="Arial Unicode MS" w:cs="Arial Unicode MS" w:eastAsia="Arial Unicode MS" w:hAnsi="Arial Unicode MS"/>
          <w:b w:val="1"/>
          <w:bCs w:val="1"/>
          <w:rtl w:val="0"/>
        </w:rPr>
        <w:t xml:space="preserve">第21条（個人情報）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双方は取得した個人情報を法令に従って適切に管理する。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0bthsb30uul"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双方は相手方の書面による承諾なく本契約上の地位又は権利義務を第三者へ譲渡してはならない。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dnlzeb22ipkl"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本契約に定めのない事項又は疑義が生じた事項は双方誠意をもって協議し解決する。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nimhyg3diw38" w:id="24"/>
      <w:bookmarkEnd w:id="24"/>
      <w:r w:rsidDel="00000000" w:rsidR="00000000" w:rsidRPr="00000000">
        <w:rPr>
          <w:rFonts w:ascii="Arial Unicode MS" w:cs="Arial Unicode MS" w:eastAsia="Arial Unicode MS" w:hAnsi="Arial Unicode MS"/>
          <w:b w:val="1"/>
          <w:bCs w:val="1"/>
          <w:rtl w:val="0"/>
        </w:rPr>
        <w:t xml:space="preserve">第24条（準拠法・管轄）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br w:type="textWrapping"/>
        <w:t xml:space="preserve">2．本契約に関する紛争は乙の本店所在地を管轄する地方裁判所又は簡易裁判所を第一審の専属的合意管轄裁判所とする。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1b5iiioofds" w:id="25"/>
      <w:bookmarkEnd w:id="25"/>
      <w:r w:rsidDel="00000000" w:rsidR="00000000" w:rsidRPr="00000000">
        <w:rPr>
          <w:rFonts w:ascii="Arial Unicode MS" w:cs="Arial Unicode MS" w:eastAsia="Arial Unicode MS" w:hAnsi="Arial Unicode MS"/>
          <w:b w:val="1"/>
          <w:bCs w:val="1"/>
          <w:rtl w:val="0"/>
        </w:rPr>
        <w:t xml:space="preserve">第25条（有効期間）</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本契約の有効期間は契約締結日から運送業務完了日までとする。ただし、第16条、第20条、第21条、第24条は契約終了後も有効に存続する。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updszn7mv98j" w:id="26"/>
      <w:bookmarkEnd w:id="26"/>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cgx9p4mt0t9o" w:id="27"/>
      <w:bookmarkEnd w:id="27"/>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urjkg53u8rh1" w:id="28"/>
      <w:bookmarkEnd w:id="28"/>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x10gffios5rn" w:id="29"/>
      <w:bookmarkEnd w:id="29"/>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oh3fnts13804" w:id="30"/>
      <w:bookmarkEnd w:id="30"/>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ilaws19wjl8" w:id="31"/>
      <w:bookmarkEnd w:id="31"/>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y3m3pb1w7rpj" w:id="32"/>
      <w:bookmarkEnd w:id="32"/>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7opuejkc4q9h" w:id="33"/>
      <w:bookmarkEnd w:id="33"/>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50zf6cn1wece" w:id="34"/>
      <w:bookmarkEnd w:id="34"/>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E">
      <w:pPr>
        <w:pStyle w:val="Heading4"/>
        <w:keepNext w:val="0"/>
        <w:keepLines w:val="0"/>
        <w:spacing w:after="40" w:before="240" w:lineRule="auto"/>
        <w:rPr>
          <w:b w:val="1"/>
          <w:bCs w:val="1"/>
          <w:color w:val="000000"/>
          <w:sz w:val="20"/>
          <w:szCs w:val="20"/>
        </w:rPr>
      </w:pPr>
      <w:bookmarkStart w:colFirst="0" w:colLast="0" w:name="_3dafdnz6lv84" w:id="35"/>
      <w:bookmarkEnd w:id="35"/>
      <w:r w:rsidDel="00000000" w:rsidR="00000000" w:rsidRPr="00000000">
        <w:rPr>
          <w:rtl w:val="0"/>
        </w:rPr>
      </w:r>
    </w:p>
    <w:p w:rsidR="00000000" w:rsidDel="00000000" w:rsidP="00000000" w:rsidRDefault="00000000" w:rsidRPr="00000000" w14:paraId="0000005F">
      <w:pPr>
        <w:pStyle w:val="Heading4"/>
        <w:keepNext w:val="0"/>
        <w:keepLines w:val="0"/>
        <w:spacing w:after="40" w:before="240" w:lineRule="auto"/>
        <w:rPr>
          <w:b w:val="1"/>
          <w:bCs w:val="1"/>
          <w:color w:val="000000"/>
          <w:sz w:val="20"/>
          <w:szCs w:val="20"/>
        </w:rPr>
      </w:pPr>
      <w:bookmarkStart w:colFirst="0" w:colLast="0" w:name="_lbwj4eusu699" w:id="36"/>
      <w:bookmarkEnd w:id="36"/>
      <w:r w:rsidDel="00000000" w:rsidR="00000000" w:rsidRPr="00000000">
        <w:rPr>
          <w:rFonts w:ascii="Arial Unicode MS" w:cs="Arial Unicode MS" w:eastAsia="Arial Unicode MS" w:hAnsi="Arial Unicode MS"/>
          <w:b w:val="1"/>
          <w:bCs w:val="1"/>
          <w:color w:val="000000"/>
          <w:sz w:val="20"/>
          <w:szCs w:val="20"/>
          <w:rtl w:val="0"/>
        </w:rPr>
        <w:t xml:space="preserve">甲（依頼者）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4"/>
        <w:keepNext w:val="0"/>
        <w:keepLines w:val="0"/>
        <w:spacing w:after="40" w:before="240" w:lineRule="auto"/>
        <w:rPr>
          <w:b w:val="1"/>
          <w:bCs w:val="1"/>
          <w:color w:val="000000"/>
          <w:sz w:val="20"/>
          <w:szCs w:val="20"/>
        </w:rPr>
      </w:pPr>
      <w:bookmarkStart w:colFirst="0" w:colLast="0" w:name="_bw4sh4a04m0i" w:id="37"/>
      <w:bookmarkEnd w:id="37"/>
      <w:r w:rsidDel="00000000" w:rsidR="00000000" w:rsidRPr="00000000">
        <w:rPr>
          <w:rFonts w:ascii="Arial Unicode MS" w:cs="Arial Unicode MS" w:eastAsia="Arial Unicode MS" w:hAnsi="Arial Unicode MS"/>
          <w:b w:val="1"/>
          <w:bCs w:val="1"/>
          <w:color w:val="000000"/>
          <w:sz w:val="20"/>
          <w:szCs w:val="20"/>
          <w:rtl w:val="0"/>
        </w:rPr>
        <w:t xml:space="preserve">乙（運送事業者）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