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7wihcs5xns9" w:id="0"/>
      <w:bookmarkEnd w:id="0"/>
      <w:r w:rsidDel="00000000" w:rsidR="00000000" w:rsidRPr="00000000">
        <w:rPr>
          <w:rFonts w:ascii="Arial Unicode MS" w:cs="Arial Unicode MS" w:eastAsia="Arial Unicode MS" w:hAnsi="Arial Unicode MS"/>
          <w:b w:val="1"/>
          <w:bCs w:val="1"/>
          <w:sz w:val="44"/>
          <w:szCs w:val="44"/>
          <w:rtl w:val="0"/>
        </w:rPr>
        <w:t xml:space="preserve">業務取引基本契約書（貸切・観光バス）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及び</w:t>
      </w:r>
      <w:r w:rsidDel="00000000" w:rsidR="00000000" w:rsidRPr="00000000">
        <w:rPr>
          <w:rFonts w:ascii="Arial Unicode MS" w:cs="Arial Unicode MS" w:eastAsia="Arial Unicode MS" w:hAnsi="Arial Unicode MS"/>
          <w:sz w:val="20"/>
          <w:szCs w:val="20"/>
          <w:rtl w:val="0"/>
        </w:rPr>
        <w:t xml:space="preserve">●●株式会社（以下「乙」という。）**は、貸切バス・観光バスの運送業務に関する継続的な取引について、その基本条件を定めるため、次のとおり業務取引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p99e77davc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本契約は、甲及び乙が貸切バス・観光バスの運送業務に関し、継続的に取引を行うに当たり、その基本的な取引条件、権利義務その他必要事項を定め、円滑かつ適正な取引関係を維持することを目的とする。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p0bunexdqe1"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本契約は、甲乙間で締結される個別契約に共通して適用される。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個別契約において本契約と異なる定めをした場合は、個別契約の定めを優先する。</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本契約に定めのない事項は、道路運送法その他関係法令及び一般的な商慣習による。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cdgmz0pz1o0b" w:id="3"/>
      <w:bookmarkEnd w:id="3"/>
      <w:r w:rsidDel="00000000" w:rsidR="00000000" w:rsidRPr="00000000">
        <w:rPr>
          <w:rFonts w:ascii="Arial Unicode MS" w:cs="Arial Unicode MS" w:eastAsia="Arial Unicode MS" w:hAnsi="Arial Unicode MS"/>
          <w:b w:val="1"/>
          <w:bCs w:val="1"/>
          <w:rtl w:val="0"/>
        </w:rPr>
        <w:t xml:space="preserve">第3条（定義）</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本契約において、次の各号に掲げる用語の意義は、それぞれ次のとおりとする。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（1）業務　貸切バス又は観光バスによる旅客運送及びこれに付随する業務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　運行ごとに締結される運送契約又は発注書、申込書その他これに準ずる契約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　個別契約に基づき輸送される乗客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（4）運行日　個別契約で定める運送実施日</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brtm6mmks72" w:id="4"/>
      <w:bookmarkEnd w:id="4"/>
      <w:r w:rsidDel="00000000" w:rsidR="00000000" w:rsidRPr="00000000">
        <w:rPr>
          <w:rFonts w:ascii="Arial Unicode MS" w:cs="Arial Unicode MS" w:eastAsia="Arial Unicode MS" w:hAnsi="Arial Unicode MS"/>
          <w:b w:val="1"/>
          <w:bCs w:val="1"/>
          <w:rtl w:val="0"/>
        </w:rPr>
        <w:t xml:space="preserve">第4条（個別契約）</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個別契約は、甲からの申込みに対し乙が承諾した時点で成立する。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個別契約には、次の事項を定める。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（1）運行日時</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（2）配車場所及び目的地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（3）運送経路</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（4）車両種類・台数</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（5）料金</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（6）支払条件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（7）その他必要事項</w:t>
      </w:r>
    </w:p>
    <w:p w:rsidR="00000000" w:rsidDel="00000000" w:rsidP="00000000" w:rsidRDefault="00000000" w:rsidRPr="00000000" w14:paraId="0000001E">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個別契約は電子メールその他電磁的方法によって成立させることができる。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lr7cx53lefk" w:id="5"/>
      <w:bookmarkEnd w:id="5"/>
      <w:r w:rsidDel="00000000" w:rsidR="00000000" w:rsidRPr="00000000">
        <w:rPr>
          <w:rFonts w:ascii="Arial Unicode MS" w:cs="Arial Unicode MS" w:eastAsia="Arial Unicode MS" w:hAnsi="Arial Unicode MS"/>
          <w:b w:val="1"/>
          <w:bCs w:val="1"/>
          <w:rtl w:val="0"/>
        </w:rPr>
        <w:t xml:space="preserve">第5条（業務の実施）</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乙は、法令及び個別契約に従い、安全かつ適切に運送業務を実施する。</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乙は、適法な資格を有する乗務員及び適切な整備を受けた車両を使用する。</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甲は、運行に必要な情報を正確かつ適時に提供する。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3leh83yiya4y"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乙は、甲の承諾を得ることなく業務を第三者へ再委託してはならない。</w:t>
      </w:r>
    </w:p>
    <w:p w:rsidR="00000000" w:rsidDel="00000000" w:rsidP="00000000" w:rsidRDefault="00000000" w:rsidRPr="00000000" w14:paraId="0000002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やむを得ず再委託する場合、乙は再委託先について本契約と同等の義務を負わせ、自らその履行責任を負う。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l683lavbup2t" w:id="7"/>
      <w:bookmarkEnd w:id="7"/>
      <w:r w:rsidDel="00000000" w:rsidR="00000000" w:rsidRPr="00000000">
        <w:rPr>
          <w:rFonts w:ascii="Arial Unicode MS" w:cs="Arial Unicode MS" w:eastAsia="Arial Unicode MS" w:hAnsi="Arial Unicode MS"/>
          <w:b w:val="1"/>
          <w:bCs w:val="1"/>
          <w:rtl w:val="0"/>
        </w:rPr>
        <w:t xml:space="preserve">第7条（法令遵守）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甲及び乙は、道路運送法、道路交通法、労働関係法令その他関係法令を遵守する。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nrw50h8otph7" w:id="8"/>
      <w:bookmarkEnd w:id="8"/>
      <w:r w:rsidDel="00000000" w:rsidR="00000000" w:rsidRPr="00000000">
        <w:rPr>
          <w:rFonts w:ascii="Arial Unicode MS" w:cs="Arial Unicode MS" w:eastAsia="Arial Unicode MS" w:hAnsi="Arial Unicode MS"/>
          <w:b w:val="1"/>
          <w:bCs w:val="1"/>
          <w:rtl w:val="0"/>
        </w:rPr>
        <w:t xml:space="preserve">第8条（運行内容の変更）</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運行日時、経路、乗降場所その他の条件を変更する場合は、双方協議の上決定する。</w:t>
      </w:r>
    </w:p>
    <w:p w:rsidR="00000000" w:rsidDel="00000000" w:rsidP="00000000" w:rsidRDefault="00000000" w:rsidRPr="00000000" w14:paraId="0000002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変更に伴い追加費用が発生する場合は、甲が負担するものとする。ただし乙の責めによる場合はこの限りでない。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dcdyolnza06" w:id="9"/>
      <w:bookmarkEnd w:id="9"/>
      <w:r w:rsidDel="00000000" w:rsidR="00000000" w:rsidRPr="00000000">
        <w:rPr>
          <w:rFonts w:ascii="Arial Unicode MS" w:cs="Arial Unicode MS" w:eastAsia="Arial Unicode MS" w:hAnsi="Arial Unicode MS"/>
          <w:b w:val="1"/>
          <w:bCs w:val="1"/>
          <w:rtl w:val="0"/>
        </w:rPr>
        <w:t xml:space="preserve">第9条（料金）</w:t>
      </w:r>
    </w:p>
    <w:p w:rsidR="00000000" w:rsidDel="00000000" w:rsidP="00000000" w:rsidRDefault="00000000" w:rsidRPr="00000000" w14:paraId="0000003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業務料金は個別契約に定める。</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高速道路料金、有料駐車場料金、フェリー代その他実費は、別段の定めがない限り甲の負担とする。</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消費税その他公租公課は別途加算する。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cwaiout5jks1" w:id="10"/>
      <w:bookmarkEnd w:id="10"/>
      <w:r w:rsidDel="00000000" w:rsidR="00000000" w:rsidRPr="00000000">
        <w:rPr>
          <w:rFonts w:ascii="Arial Unicode MS" w:cs="Arial Unicode MS" w:eastAsia="Arial Unicode MS" w:hAnsi="Arial Unicode MS"/>
          <w:b w:val="1"/>
          <w:bCs w:val="1"/>
          <w:rtl w:val="0"/>
        </w:rPr>
        <w:t xml:space="preserve">第10条（支払）</w:t>
      </w:r>
    </w:p>
    <w:p w:rsidR="00000000" w:rsidDel="00000000" w:rsidP="00000000" w:rsidRDefault="00000000" w:rsidRPr="00000000" w14:paraId="0000003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甲は請求書受領後○日以内に乙指定口座へ振込送金する。</w:t>
      </w:r>
    </w:p>
    <w:p w:rsidR="00000000" w:rsidDel="00000000" w:rsidP="00000000" w:rsidRDefault="00000000" w:rsidRPr="00000000" w14:paraId="0000003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振込手数料は甲が負担する。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wgdami86uv4" w:id="11"/>
      <w:bookmarkEnd w:id="11"/>
      <w:r w:rsidDel="00000000" w:rsidR="00000000" w:rsidRPr="00000000">
        <w:rPr>
          <w:rFonts w:ascii="Arial Unicode MS" w:cs="Arial Unicode MS" w:eastAsia="Arial Unicode MS" w:hAnsi="Arial Unicode MS"/>
          <w:b w:val="1"/>
          <w:bCs w:val="1"/>
          <w:rtl w:val="0"/>
        </w:rPr>
        <w:t xml:space="preserve">第11条（遅延損害金）</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甲が支払期限を経過しても支払わない場合、乙は年14.6％の割合による遅延損害金を請求できる。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czb9v3jp1i8" w:id="12"/>
      <w:bookmarkEnd w:id="12"/>
      <w:r w:rsidDel="00000000" w:rsidR="00000000" w:rsidRPr="00000000">
        <w:rPr>
          <w:rFonts w:ascii="Arial Unicode MS" w:cs="Arial Unicode MS" w:eastAsia="Arial Unicode MS" w:hAnsi="Arial Unicode MS"/>
          <w:b w:val="1"/>
          <w:bCs w:val="1"/>
          <w:rtl w:val="0"/>
        </w:rPr>
        <w:t xml:space="preserve">第12条（安全管理）</w:t>
      </w:r>
    </w:p>
    <w:p w:rsidR="00000000" w:rsidDel="00000000" w:rsidP="00000000" w:rsidRDefault="00000000" w:rsidRPr="00000000" w14:paraId="0000003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乙は安全運行を最優先とする。</w:t>
      </w:r>
    </w:p>
    <w:p w:rsidR="00000000" w:rsidDel="00000000" w:rsidP="00000000" w:rsidRDefault="00000000" w:rsidRPr="00000000" w14:paraId="0000003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天災、道路事情、事故、車両故障その他安全運行に支障がある場合、乙は運行方法を変更又は中止できる。</w:t>
      </w:r>
    </w:p>
    <w:p w:rsidR="00000000" w:rsidDel="00000000" w:rsidP="00000000" w:rsidRDefault="00000000" w:rsidRPr="00000000" w14:paraId="0000003F">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前項の場合、乙は速やかに甲へ連絡する。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w4w15j5mtqqa" w:id="13"/>
      <w:bookmarkEnd w:id="13"/>
      <w:r w:rsidDel="00000000" w:rsidR="00000000" w:rsidRPr="00000000">
        <w:rPr>
          <w:rFonts w:ascii="Arial Unicode MS" w:cs="Arial Unicode MS" w:eastAsia="Arial Unicode MS" w:hAnsi="Arial Unicode MS"/>
          <w:b w:val="1"/>
          <w:bCs w:val="1"/>
          <w:rtl w:val="0"/>
        </w:rPr>
        <w:t xml:space="preserve">第13条（利用者への対応）</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甲は利用者に対し乗車時間、集合場所その他必要事項を周知する。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dwlhgekn37bl"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甲は利用者に対し次の行為をさせてはならない。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（2）危険物持込み</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（3）車内設備の毀損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（4）乗務員への暴言・暴力</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（5）安全運行を妨害する行為</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t3ain5pplfd" w:id="15"/>
      <w:bookmarkEnd w:id="15"/>
      <w:r w:rsidDel="00000000" w:rsidR="00000000" w:rsidRPr="00000000">
        <w:rPr>
          <w:rFonts w:ascii="Arial Unicode MS" w:cs="Arial Unicode MS" w:eastAsia="Arial Unicode MS" w:hAnsi="Arial Unicode MS"/>
          <w:b w:val="1"/>
          <w:bCs w:val="1"/>
          <w:rtl w:val="0"/>
        </w:rPr>
        <w:t xml:space="preserve">第15条（事故等）</w:t>
      </w:r>
    </w:p>
    <w:p w:rsidR="00000000" w:rsidDel="00000000" w:rsidP="00000000" w:rsidRDefault="00000000" w:rsidRPr="00000000" w14:paraId="0000004D">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運行中に事故その他緊急事態が発生した場合、乙は法令に従い必要な措置を講じる。</w:t>
      </w:r>
    </w:p>
    <w:p w:rsidR="00000000" w:rsidDel="00000000" w:rsidP="00000000" w:rsidRDefault="00000000" w:rsidRPr="00000000" w14:paraId="0000004E">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乙は速やかに甲へ報告する。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ig8gygjxc3n"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甲乙は、本契約及び個別契約により知り得た営業上又は技術上その他一切の秘密情報を第三者へ漏えいしてはならない。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49jkkvhn4909" w:id="17"/>
      <w:bookmarkEnd w:id="17"/>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甲乙は、個人情報保護法その他関係法令を遵守し、取得した個人情報を適切に管理する。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z1hess7p0vrq"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甲乙は、自ら及び役員等が反社会的勢力でないことを保証する。</w:t>
      </w:r>
    </w:p>
    <w:p w:rsidR="00000000" w:rsidDel="00000000" w:rsidP="00000000" w:rsidRDefault="00000000" w:rsidRPr="00000000" w14:paraId="0000005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相手方がこれに違反した場合は催告なく契約解除できる。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r99u8xrp55ge"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相手方が次の各号に該当した場合、催告なく解除できる。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（3）破産・民事再生等申立て</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（4）営業停止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（5）信用失墜行為</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armmoscvbxgr"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天災地変、感染症、戦争、テロ、行政命令その他不可抗力により契約が履行できない場合、当事者はその責任を負わない。</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7i3vg5cj9jx1"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契約違反により損害を与えた場合、違反当事者は通常かつ直接の損害を賠償する。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nlmjigmueluh"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6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満了1か月前までに書面による意思表示がない場合はさらに1年間更新し、以後も同様とする。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vntlfbo2o40j"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1u20xl4kk6l8"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本契約に関する紛争は、甲又は乙の本店所在地を管轄する地方裁判所を第一審の専属的合意管轄裁判所とする。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2bilywv6so9" w:id="25"/>
      <w:bookmarkEnd w:id="25"/>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契約締結日：令和　年　月　日</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txbyqlh1g1ck" w:id="26"/>
      <w:bookmarkEnd w:id="26"/>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fwfzadjt8sox"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x11bz9oshi3q"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