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0caxk95ckwv" w:id="0"/>
      <w:bookmarkEnd w:id="0"/>
      <w:r w:rsidDel="00000000" w:rsidR="00000000" w:rsidRPr="00000000">
        <w:rPr>
          <w:rFonts w:ascii="Arial Unicode MS" w:cs="Arial Unicode MS" w:eastAsia="Arial Unicode MS" w:hAnsi="Arial Unicode MS"/>
          <w:b w:val="1"/>
          <w:bCs w:val="1"/>
          <w:sz w:val="44"/>
          <w:szCs w:val="44"/>
          <w:rtl w:val="0"/>
        </w:rPr>
        <w:t xml:space="preserve">ポップアップ出店契約書（カフェ・喫茶店）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ポップアップ出店契約書（以下「本契約」という。）は、店舗運営者（以下「甲」という。）と、ポップアップ形式でカフェ・喫茶店を出店する事業者（以下「乙」という。）との間で、ポップアップ出店に関する条件を定めることを目的として、次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vphivhl9g0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本契約は、乙が甲の管理・運営する施設内の指定区画において期間限定でカフェ・喫茶店を営業するにあたり、双方の権利義務その他必要な事項を定め、円滑な営業及び施設運営を図ることを目的とする。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g3grbvv87yv" w:id="2"/>
      <w:bookmarkEnd w:id="2"/>
      <w:r w:rsidDel="00000000" w:rsidR="00000000" w:rsidRPr="00000000">
        <w:rPr>
          <w:rFonts w:ascii="Arial Unicode MS" w:cs="Arial Unicode MS" w:eastAsia="Arial Unicode MS" w:hAnsi="Arial Unicode MS"/>
          <w:b w:val="1"/>
          <w:bCs w:val="1"/>
          <w:rtl w:val="0"/>
        </w:rPr>
        <w:t xml:space="preserve">第2条（出店内容）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出店場所は、甲が指定する施設内の区画とする。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出店期間は、次のとおりとする。</w:t>
      </w:r>
    </w:p>
    <w:p w:rsidR="00000000" w:rsidDel="00000000" w:rsidP="00000000" w:rsidRDefault="00000000" w:rsidRPr="00000000" w14:paraId="0000000B">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開始日：　　　年　　月　　日</w:t>
      </w:r>
    </w:p>
    <w:p w:rsidR="00000000" w:rsidDel="00000000" w:rsidP="00000000" w:rsidRDefault="00000000" w:rsidRPr="00000000" w14:paraId="0000000C">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終了日：　　　年　　月　　日</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営業時間は、甲が定める施設営業時間内で双方協議のうえ決定する。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営業内容は、カフェ・喫茶店営業及びこれに付随する飲食物の販売とし、契約時に合意した内容を超える営業を行ってはならない。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g4uury91clq1" w:id="3"/>
      <w:bookmarkEnd w:id="3"/>
      <w:r w:rsidDel="00000000" w:rsidR="00000000" w:rsidRPr="00000000">
        <w:rPr>
          <w:rFonts w:ascii="Arial Unicode MS" w:cs="Arial Unicode MS" w:eastAsia="Arial Unicode MS" w:hAnsi="Arial Unicode MS"/>
          <w:b w:val="1"/>
          <w:bCs w:val="1"/>
          <w:rtl w:val="0"/>
        </w:rPr>
        <w:t xml:space="preserve">第3条（出店料）</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乙は甲に対し、次のいずれかの方法により出店料を支払う。</w:t>
      </w:r>
    </w:p>
    <w:p w:rsidR="00000000" w:rsidDel="00000000" w:rsidP="00000000" w:rsidRDefault="00000000" w:rsidRPr="00000000" w14:paraId="00000012">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固定出店料</w:t>
      </w:r>
    </w:p>
    <w:p w:rsidR="00000000" w:rsidDel="00000000" w:rsidP="00000000" w:rsidRDefault="00000000" w:rsidRPr="00000000" w14:paraId="00000013">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売上歩合</w:t>
      </w:r>
    </w:p>
    <w:p w:rsidR="00000000" w:rsidDel="00000000" w:rsidP="00000000" w:rsidRDefault="00000000" w:rsidRPr="00000000" w14:paraId="00000014">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固定出店料及び売上歩合の併用</w:t>
      </w:r>
    </w:p>
    <w:p w:rsidR="00000000" w:rsidDel="00000000" w:rsidP="00000000" w:rsidRDefault="00000000" w:rsidRPr="00000000" w14:paraId="00000015">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支払方法及び支払期限は別紙又は個別合意による。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k5kr2fd2553" w:id="4"/>
      <w:bookmarkEnd w:id="4"/>
      <w:r w:rsidDel="00000000" w:rsidR="00000000" w:rsidRPr="00000000">
        <w:rPr>
          <w:rFonts w:ascii="Arial Unicode MS" w:cs="Arial Unicode MS" w:eastAsia="Arial Unicode MS" w:hAnsi="Arial Unicode MS"/>
          <w:b w:val="1"/>
          <w:bCs w:val="1"/>
          <w:rtl w:val="0"/>
        </w:rPr>
        <w:t xml:space="preserve">第4条（売上報告）</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売上歩合を採用する場合、乙は毎日の売上を正確に管理し、甲へ報告しなければならない。</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甲は合理的な範囲で売上確認資料の提出を求めることができる。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lzwlglkf10i" w:id="5"/>
      <w:bookmarkEnd w:id="5"/>
      <w:r w:rsidDel="00000000" w:rsidR="00000000" w:rsidRPr="00000000">
        <w:rPr>
          <w:rFonts w:ascii="Arial Unicode MS" w:cs="Arial Unicode MS" w:eastAsia="Arial Unicode MS" w:hAnsi="Arial Unicode MS"/>
          <w:b w:val="1"/>
          <w:bCs w:val="1"/>
          <w:rtl w:val="0"/>
        </w:rPr>
        <w:t xml:space="preserve">第5条（営業許可）</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乙は食品衛生法その他関係法令に基づく必要な営業許可を取得し、維持する。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保健所その他行政機関への届出が必要な場合は乙の責任で行う。</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許可の失効又は取消しがあった場合は速やかに甲へ通知する。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1kph4xqyt13" w:id="6"/>
      <w:bookmarkEnd w:id="6"/>
      <w:r w:rsidDel="00000000" w:rsidR="00000000" w:rsidRPr="00000000">
        <w:rPr>
          <w:rFonts w:ascii="Arial Unicode MS" w:cs="Arial Unicode MS" w:eastAsia="Arial Unicode MS" w:hAnsi="Arial Unicode MS"/>
          <w:b w:val="1"/>
          <w:bCs w:val="1"/>
          <w:rtl w:val="0"/>
        </w:rPr>
        <w:t xml:space="preserve">第6条（食品衛生）</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乙は食品衛生法その他関係法令を遵守する。</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食品事故又は食中毒が発生した場合は直ちに甲へ報告し、必要な対応を行う。</w:t>
      </w:r>
    </w:p>
    <w:p w:rsidR="00000000" w:rsidDel="00000000" w:rsidP="00000000" w:rsidRDefault="00000000" w:rsidRPr="00000000" w14:paraId="0000002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当該事故が乙の責めに帰すべき事由による場合、その責任及び費用は乙が負担する。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9ulkprj2h7i" w:id="7"/>
      <w:bookmarkEnd w:id="7"/>
      <w:r w:rsidDel="00000000" w:rsidR="00000000" w:rsidRPr="00000000">
        <w:rPr>
          <w:rFonts w:ascii="Arial Unicode MS" w:cs="Arial Unicode MS" w:eastAsia="Arial Unicode MS" w:hAnsi="Arial Unicode MS"/>
          <w:b w:val="1"/>
          <w:bCs w:val="1"/>
          <w:rtl w:val="0"/>
        </w:rPr>
        <w:t xml:space="preserve">第7条（設備及び備品）</w:t>
      </w:r>
    </w:p>
    <w:p w:rsidR="00000000" w:rsidDel="00000000" w:rsidP="00000000" w:rsidRDefault="00000000" w:rsidRPr="00000000" w14:paraId="0000002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甲が貸与する設備は善良な管理者の注意をもって使用する。</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故意又は過失による破損があった場合は乙が修理費等を負担する。</w:t>
      </w:r>
    </w:p>
    <w:p w:rsidR="00000000" w:rsidDel="00000000" w:rsidP="00000000" w:rsidRDefault="00000000" w:rsidRPr="00000000" w14:paraId="0000002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乙が持ち込む設備は法令に適合し、安全性を確保しなければならない。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gofvui2ltwe" w:id="8"/>
      <w:bookmarkEnd w:id="8"/>
      <w:r w:rsidDel="00000000" w:rsidR="00000000" w:rsidRPr="00000000">
        <w:rPr>
          <w:rFonts w:ascii="Arial Unicode MS" w:cs="Arial Unicode MS" w:eastAsia="Arial Unicode MS" w:hAnsi="Arial Unicode MS"/>
          <w:b w:val="1"/>
          <w:bCs w:val="1"/>
          <w:rtl w:val="0"/>
        </w:rPr>
        <w:t xml:space="preserve">第8条（電気・水道等）</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電気・水道・ガス等の使用条件は甲の定めによる。</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使用料の負担方法は別途定める。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yipdz599olml" w:id="9"/>
      <w:bookmarkEnd w:id="9"/>
      <w:r w:rsidDel="00000000" w:rsidR="00000000" w:rsidRPr="00000000">
        <w:rPr>
          <w:rFonts w:ascii="Arial Unicode MS" w:cs="Arial Unicode MS" w:eastAsia="Arial Unicode MS" w:hAnsi="Arial Unicode MS"/>
          <w:b w:val="1"/>
          <w:bCs w:val="1"/>
          <w:rtl w:val="0"/>
        </w:rPr>
        <w:t xml:space="preserve">第9条（商品の管理）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乙は販売商品について品質管理を徹底し、消費期限、賞味期限及び温度管理を適切に行う。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6gnnsd9r5yjy" w:id="10"/>
      <w:bookmarkEnd w:id="10"/>
      <w:r w:rsidDel="00000000" w:rsidR="00000000" w:rsidRPr="00000000">
        <w:rPr>
          <w:rFonts w:ascii="Arial Unicode MS" w:cs="Arial Unicode MS" w:eastAsia="Arial Unicode MS" w:hAnsi="Arial Unicode MS"/>
          <w:b w:val="1"/>
          <w:bCs w:val="1"/>
          <w:rtl w:val="0"/>
        </w:rPr>
        <w:t xml:space="preserve">第10条（販売価格）</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販売価格は乙が定める。ただし施設全体の営業方針との調和を著しく欠く場合は甲乙協議する。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i906652sjhp" w:id="11"/>
      <w:bookmarkEnd w:id="11"/>
      <w:r w:rsidDel="00000000" w:rsidR="00000000" w:rsidRPr="00000000">
        <w:rPr>
          <w:rFonts w:ascii="Arial Unicode MS" w:cs="Arial Unicode MS" w:eastAsia="Arial Unicode MS" w:hAnsi="Arial Unicode MS"/>
          <w:b w:val="1"/>
          <w:bCs w:val="1"/>
          <w:rtl w:val="0"/>
        </w:rPr>
        <w:t xml:space="preserve">第11条（従業員）</w:t>
      </w:r>
    </w:p>
    <w:p w:rsidR="00000000" w:rsidDel="00000000" w:rsidP="00000000" w:rsidRDefault="00000000" w:rsidRPr="00000000" w14:paraId="0000003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乙は従業員への教育、安全衛生管理及び労務管理を自己の責任で行う。</w:t>
      </w:r>
    </w:p>
    <w:p w:rsidR="00000000" w:rsidDel="00000000" w:rsidP="00000000" w:rsidRDefault="00000000" w:rsidRPr="00000000" w14:paraId="00000036">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接客態度及び服装については施設運営ルールを遵守する。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4i4xr6dg2d"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契約内容と異なる営業</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第三者への出店権の譲渡又は転貸</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法令又は公序良俗に反する営業</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騒音・悪臭その他施設運営を妨げる行為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甲の信用を害する行為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hkqhytmnsahv"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商品名、ブランド、ロゴ、写真その他知的財産権は各権利者に帰属し、本契約により移転するものではない。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lgmuptc8qpy" w:id="14"/>
      <w:bookmarkEnd w:id="14"/>
      <w:r w:rsidDel="00000000" w:rsidR="00000000" w:rsidRPr="00000000">
        <w:rPr>
          <w:rFonts w:ascii="Arial Unicode MS" w:cs="Arial Unicode MS" w:eastAsia="Arial Unicode MS" w:hAnsi="Arial Unicode MS"/>
          <w:b w:val="1"/>
          <w:bCs w:val="1"/>
          <w:rtl w:val="0"/>
        </w:rPr>
        <w:t xml:space="preserve">第14条（広告宣伝）</w:t>
      </w:r>
    </w:p>
    <w:p w:rsidR="00000000" w:rsidDel="00000000" w:rsidP="00000000" w:rsidRDefault="00000000" w:rsidRPr="00000000" w14:paraId="0000004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乙は広告を行う場合、施設名・ロゴ等を使用するときは甲の承諾を得る。</w:t>
      </w:r>
    </w:p>
    <w:p w:rsidR="00000000" w:rsidDel="00000000" w:rsidP="00000000" w:rsidRDefault="00000000" w:rsidRPr="00000000" w14:paraId="0000004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SNS等による情報発信についても施設ルールを遵守する。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fx1zn7danm7j" w:id="15"/>
      <w:bookmarkEnd w:id="15"/>
      <w:r w:rsidDel="00000000" w:rsidR="00000000" w:rsidRPr="00000000">
        <w:rPr>
          <w:rFonts w:ascii="Arial Unicode MS" w:cs="Arial Unicode MS" w:eastAsia="Arial Unicode MS" w:hAnsi="Arial Unicode MS"/>
          <w:b w:val="1"/>
          <w:bCs w:val="1"/>
          <w:rtl w:val="0"/>
        </w:rPr>
        <w:t xml:space="preserve">第15条（保険）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甲又は乙は必要に応じ施設賠償責任保険、生産物賠償責任保険その他必要な保険へ加入するよう努める。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gk9lq1l5f55p"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契約違反又は故意若しくは過失により相手方へ損害を与えた場合は、その通常かつ直接の損害を賠償する。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g5h66h8vv7z"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天災、感染症、行政命令、停電その他当事者の責めによらない事由による営業中止については双方協議のうえ対応を決定する。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96qsiipinyx"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甲又は乙は次の場合、催告なく契約を解除できる。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本契約に重大な違反があったとき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営業許可を失ったとき</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支払停止又は破産等の申立てがあったとき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反社会的勢力との関係が判明したとき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信頼関係を著しく損なう行為があったとき</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e0lk4uc3b8vv"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甲及び乙は、自ら及び役員等が反社会的勢力に該当しないことを表明保証し、将来にわたっても該当しないことを確約する。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6ararmakst" w:id="20"/>
      <w:bookmarkEnd w:id="20"/>
      <w:r w:rsidDel="00000000" w:rsidR="00000000" w:rsidRPr="00000000">
        <w:rPr>
          <w:rFonts w:ascii="Arial Unicode MS" w:cs="Arial Unicode MS" w:eastAsia="Arial Unicode MS" w:hAnsi="Arial Unicode MS"/>
          <w:b w:val="1"/>
          <w:bCs w:val="1"/>
          <w:rtl w:val="0"/>
        </w:rPr>
        <w:t xml:space="preserve">第20条（原状回復）</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契約終了時、乙は自己の費用で設備及び持込物を撤去し、原状に回復して返還する。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d16fxt1ihjli"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甲及び乙は、本契約に関連して知り得た営業上その他の秘密を第三者へ漏えいしてはならない。</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kb0mh7aww2vx"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本契約の有効期間は第2条に定める出店期間とする。ただし、第13条、第16条、第19条、第21条及び第24条は契約終了後も有効とする。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niqb0fk5dt2"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本契約に定めのない事項又は疑義が生じた場合は、甲乙誠実に協議して解決する。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7vez5n58ezmw" w:id="24"/>
      <w:bookmarkEnd w:id="24"/>
      <w:r w:rsidDel="00000000" w:rsidR="00000000" w:rsidRPr="00000000">
        <w:rPr>
          <w:rFonts w:ascii="Arial Unicode MS" w:cs="Arial Unicode MS" w:eastAsia="Arial Unicode MS" w:hAnsi="Arial Unicode MS"/>
          <w:b w:val="1"/>
          <w:bCs w:val="1"/>
          <w:rtl w:val="0"/>
        </w:rPr>
        <w:t xml:space="preserve">第24条（合意管轄）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lke6u6qcm1x5" w:id="25"/>
      <w:bookmarkEnd w:id="25"/>
      <w:r w:rsidDel="00000000" w:rsidR="00000000" w:rsidRPr="00000000">
        <w:rPr>
          <w:rFonts w:ascii="Arial Unicode MS" w:cs="Arial Unicode MS" w:eastAsia="Arial Unicode MS" w:hAnsi="Arial Unicode MS"/>
          <w:b w:val="1"/>
          <w:bCs w:val="1"/>
          <w:rtl w:val="0"/>
        </w:rPr>
        <w:t xml:space="preserve">契約締結</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vvx0yebp23g7" w:id="26"/>
      <w:bookmarkEnd w:id="26"/>
      <w:r w:rsidDel="00000000" w:rsidR="00000000" w:rsidRPr="00000000">
        <w:rPr>
          <w:rtl w:val="0"/>
        </w:rPr>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sh3eddfuv63r"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甲（施設運営者）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B">
      <w:pPr>
        <w:rPr>
          <w:sz w:val="20"/>
          <w:szCs w:val="20"/>
        </w:rPr>
      </w:pPr>
      <w:r w:rsidDel="00000000" w:rsidR="00000000" w:rsidRPr="00000000">
        <w:rPr>
          <w:rtl w:val="0"/>
        </w:rPr>
      </w:r>
    </w:p>
    <w:p w:rsidR="00000000" w:rsidDel="00000000" w:rsidP="00000000" w:rsidRDefault="00000000" w:rsidRPr="00000000" w14:paraId="0000008C">
      <w:pPr>
        <w:pStyle w:val="Heading3"/>
        <w:keepNext w:val="0"/>
        <w:keepLines w:val="0"/>
        <w:spacing w:before="280" w:lineRule="auto"/>
        <w:rPr>
          <w:b w:val="1"/>
          <w:bCs w:val="1"/>
          <w:color w:val="000000"/>
          <w:sz w:val="24"/>
          <w:szCs w:val="24"/>
        </w:rPr>
      </w:pPr>
      <w:bookmarkStart w:colFirst="0" w:colLast="0" w:name="_rv2hxrjsdms6"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乙（出店事業者）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屋号・法人名：</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