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h6oahmcgrx5g" w:id="0"/>
      <w:bookmarkEnd w:id="0"/>
      <w:r w:rsidDel="00000000" w:rsidR="00000000" w:rsidRPr="00000000">
        <w:rPr>
          <w:rFonts w:ascii="Arial Unicode MS" w:cs="Arial Unicode MS" w:eastAsia="Arial Unicode MS" w:hAnsi="Arial Unicode MS"/>
          <w:b w:val="1"/>
          <w:bCs w:val="1"/>
          <w:sz w:val="44"/>
          <w:szCs w:val="44"/>
          <w:rtl w:val="0"/>
        </w:rPr>
        <w:t xml:space="preserve">最低利用料金に関する確認書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株式会社〇〇（以下「甲」という。）と、利用者（以下「乙」という。）は、カフェ・喫茶店における貸切利用、団体利用その他一定条件での利用について、最低利用料金に関し、以下のとおり確認する。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p4nsms1fys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本確認書は、乙が甲の店舗を貸切利用又は団体利用する際に適用される最低利用料金その他関連事項を明確にし、料金に関する誤解や紛争を未然に防止することを目的とする。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byzc1bmn0qpn" w:id="2"/>
      <w:bookmarkEnd w:id="2"/>
      <w:r w:rsidDel="00000000" w:rsidR="00000000" w:rsidRPr="00000000">
        <w:rPr>
          <w:rFonts w:ascii="Arial Unicode MS" w:cs="Arial Unicode MS" w:eastAsia="Arial Unicode MS" w:hAnsi="Arial Unicode MS"/>
          <w:b w:val="1"/>
          <w:bCs w:val="1"/>
          <w:rtl w:val="0"/>
        </w:rPr>
        <w:t xml:space="preserve">第2条（対象利用）</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本確認書は、次の各号のいずれかに該当する利用に適用する。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（1）店舗の全部又は一部を貸切利用する場合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（2）一定人数以上の団体予約を行う場合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（3）営業時間外の利用を希望する場合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（4）イベント、撮影会、セミナー、ワークショップその他通常営業以外の目的で利用する場合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（5）その他甲が最低利用料金の適用が必要と判断した場合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m2gdxuiqw0k" w:id="3"/>
      <w:bookmarkEnd w:id="3"/>
      <w:r w:rsidDel="00000000" w:rsidR="00000000" w:rsidRPr="00000000">
        <w:rPr>
          <w:rFonts w:ascii="Arial Unicode MS" w:cs="Arial Unicode MS" w:eastAsia="Arial Unicode MS" w:hAnsi="Arial Unicode MS"/>
          <w:b w:val="1"/>
          <w:bCs w:val="1"/>
          <w:rtl w:val="0"/>
        </w:rPr>
        <w:t xml:space="preserve">第3条（最低利用料金）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1．乙は、本件利用について最低利用料金として金＿＿＿＿円（税込・税別）を支払うものとする。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2．最低利用料金とは、当日の飲食代金、利用料その他甲が指定する対象料金の合計額が最低利用料金に満たない場合でも、最低利用料金を支払うことをいう。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3．対象となる料金の範囲は、甲が事前に提示した内容によるものとする。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36rkqhk7ykb" w:id="4"/>
      <w:bookmarkEnd w:id="4"/>
      <w:r w:rsidDel="00000000" w:rsidR="00000000" w:rsidRPr="00000000">
        <w:rPr>
          <w:rFonts w:ascii="Arial Unicode MS" w:cs="Arial Unicode MS" w:eastAsia="Arial Unicode MS" w:hAnsi="Arial Unicode MS"/>
          <w:b w:val="1"/>
          <w:bCs w:val="1"/>
          <w:rtl w:val="0"/>
        </w:rPr>
        <w:t xml:space="preserve">第4条（利用料金の計算）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1．当日の利用料金が最低利用料金を超えた場合は、実際の利用料金を支払うものとする。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2．当日の利用料金が最低利用料金未満の場合は、その差額を含め最低利用料金を支払うものとする。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3．貸切料、設備利用料その他特別料金が別途定められている場合は、それらを加算して請求することがある。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0h1vr39tdt5" w:id="5"/>
      <w:bookmarkEnd w:id="5"/>
      <w:r w:rsidDel="00000000" w:rsidR="00000000" w:rsidRPr="00000000">
        <w:rPr>
          <w:rFonts w:ascii="Arial Unicode MS" w:cs="Arial Unicode MS" w:eastAsia="Arial Unicode MS" w:hAnsi="Arial Unicode MS"/>
          <w:b w:val="1"/>
          <w:bCs w:val="1"/>
          <w:rtl w:val="0"/>
        </w:rPr>
        <w:t xml:space="preserve">第5条（人数変更）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1．予約人数に変更が生じた場合、乙は速やかに甲へ連絡する。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2．人数が減少した場合であっても、最低利用料金は変更されない。ただし、甲が承諾した場合はこの限りでない。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3．人数増加により追加対応が必要となる場合は、追加料金が発生することがある。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5t5wi7y1kww" w:id="6"/>
      <w:bookmarkEnd w:id="6"/>
      <w:r w:rsidDel="00000000" w:rsidR="00000000" w:rsidRPr="00000000">
        <w:rPr>
          <w:rFonts w:ascii="Arial Unicode MS" w:cs="Arial Unicode MS" w:eastAsia="Arial Unicode MS" w:hAnsi="Arial Unicode MS"/>
          <w:b w:val="1"/>
          <w:bCs w:val="1"/>
          <w:rtl w:val="0"/>
        </w:rPr>
        <w:t xml:space="preserve">第6条（飲食内容の変更）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乙は、料理内容、ドリンク内容又は提供方法の変更を希望する場合は、甲と協議の上、変更の可否を決定する。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変更により料金が増額した場合は、その金額を支払うものとする。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bixpkdgmup7" w:id="7"/>
      <w:bookmarkEnd w:id="7"/>
      <w:r w:rsidDel="00000000" w:rsidR="00000000" w:rsidRPr="00000000">
        <w:rPr>
          <w:rFonts w:ascii="Arial Unicode MS" w:cs="Arial Unicode MS" w:eastAsia="Arial Unicode MS" w:hAnsi="Arial Unicode MS"/>
          <w:b w:val="1"/>
          <w:bCs w:val="1"/>
          <w:rtl w:val="0"/>
        </w:rPr>
        <w:t xml:space="preserve">第7条（利用時間）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1．最低利用料金は、利用予定時間内での利用を前提とする。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2．利用時間を超過した場合は、甲の定める延長料金を別途支払うものとする。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3．次の予約又は営業に支障がある場合、甲は延長を認めないことができる。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v7nbjd13cch"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乙は、甲の指定する方法により、次のいずれかの方法で支払う。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（1）事前決済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（2）当日精算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（3）後日請求</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支払期限は甲が別途定める。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2hcja3iip8l" w:id="9"/>
      <w:bookmarkEnd w:id="9"/>
      <w:r w:rsidDel="00000000" w:rsidR="00000000" w:rsidRPr="00000000">
        <w:rPr>
          <w:rFonts w:ascii="Arial Unicode MS" w:cs="Arial Unicode MS" w:eastAsia="Arial Unicode MS" w:hAnsi="Arial Unicode MS"/>
          <w:b w:val="1"/>
          <w:bCs w:val="1"/>
          <w:rtl w:val="0"/>
        </w:rPr>
        <w:t xml:space="preserve">第9条（キャンセルとの関係）</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1．キャンセル料については、別途定めるキャンセルポリシー又は契約内容に従う。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2．最低利用料金の適用は、キャンセル料の算定基準とは別に扱うものとする。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9f7h8vu351n" w:id="10"/>
      <w:bookmarkEnd w:id="10"/>
      <w:r w:rsidDel="00000000" w:rsidR="00000000" w:rsidRPr="00000000">
        <w:rPr>
          <w:rFonts w:ascii="Arial Unicode MS" w:cs="Arial Unicode MS" w:eastAsia="Arial Unicode MS" w:hAnsi="Arial Unicode MS"/>
          <w:b w:val="1"/>
          <w:bCs w:val="1"/>
          <w:rtl w:val="0"/>
        </w:rPr>
        <w:t xml:space="preserve">第10条（不可抗力）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天災、災害、感染症、行政機関の要請その他甲又は乙の責めに帰することができない事由により利用できない場合は、双方協議の上、料金の取扱いを決定する。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g16nwz8eq2b"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乙の故意又は過失により店舗設備、備品又は施設に損害が生じた場合は、乙は甲に対し通常生ずべき損害を賠償するものとする。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szlps7uyjt9"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本確認書に定めのない事項又は解釈について疑義が生じた場合は、甲乙は誠意をもって協議し解決する。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7ec5b2n1nhe7"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pg6i6ki3jak1"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確認事項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私は、最低利用料金の内容について十分な説明を受け、その内容を理解した上で同意します。</w:t>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最低利用料金</w:t>
      </w:r>
      <w:r w:rsidDel="00000000" w:rsidR="00000000" w:rsidRPr="00000000">
        <w:rPr>
          <w:rFonts w:ascii="Arial Unicode MS" w:cs="Arial Unicode MS" w:eastAsia="Arial Unicode MS" w:hAnsi="Arial Unicode MS"/>
          <w:sz w:val="20"/>
          <w:szCs w:val="20"/>
          <w:rtl w:val="0"/>
        </w:rPr>
        <w:t xml:space="preserve">：金＿＿＿＿＿＿円</w:t>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対象日時</w:t>
      </w:r>
      <w:r w:rsidDel="00000000" w:rsidR="00000000" w:rsidRPr="00000000">
        <w:rPr>
          <w:rFonts w:ascii="Arial Unicode MS" w:cs="Arial Unicode MS" w:eastAsia="Arial Unicode MS" w:hAnsi="Arial Unicode MS"/>
          <w:sz w:val="20"/>
          <w:szCs w:val="20"/>
          <w:rtl w:val="0"/>
        </w:rPr>
        <w:t xml:space="preserve">：＿＿＿＿年＿＿月＿＿日　＿＿時＿＿分～＿＿時＿＿分</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利用内容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利用予定人数</w:t>
      </w:r>
      <w:r w:rsidDel="00000000" w:rsidR="00000000" w:rsidRPr="00000000">
        <w:rPr>
          <w:rFonts w:ascii="Arial Unicode MS" w:cs="Arial Unicode MS" w:eastAsia="Arial Unicode MS" w:hAnsi="Arial Unicode MS"/>
          <w:sz w:val="20"/>
          <w:szCs w:val="20"/>
          <w:rtl w:val="0"/>
        </w:rPr>
        <w:t xml:space="preserve">：＿＿＿＿名</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店舗名（甲）</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氏名（団体名）：＿＿＿＿＿＿＿＿＿＿＿＿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