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sptqdldlpl7" w:id="0"/>
      <w:bookmarkEnd w:id="0"/>
      <w:r w:rsidDel="00000000" w:rsidR="00000000" w:rsidRPr="00000000">
        <w:rPr>
          <w:rFonts w:ascii="Arial Unicode MS" w:cs="Arial Unicode MS" w:eastAsia="Arial Unicode MS" w:hAnsi="Arial Unicode MS"/>
          <w:b w:val="1"/>
          <w:bCs w:val="1"/>
          <w:sz w:val="44"/>
          <w:szCs w:val="44"/>
          <w:rtl w:val="0"/>
        </w:rPr>
        <w:t xml:space="preserve">荷物積載確認書（貸切・観光バス）</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貸切・観光バスによる運送に際し、車内及び荷物室への積載荷物について、安全運行を確保するため、次のとおり確認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j9tybkdmjc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本確認書は、貸切・観光バスに積載する荷物の内容、数量、重量その他必要事項を事前に確認し、安全運行及び法令遵守並びに事故防止を目的とする。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1h1cjcvu5kg" w:id="2"/>
      <w:bookmarkEnd w:id="2"/>
      <w:r w:rsidDel="00000000" w:rsidR="00000000" w:rsidRPr="00000000">
        <w:rPr>
          <w:rFonts w:ascii="Arial Unicode MS" w:cs="Arial Unicode MS" w:eastAsia="Arial Unicode MS" w:hAnsi="Arial Unicode MS"/>
          <w:b w:val="1"/>
          <w:bCs w:val="1"/>
          <w:rtl w:val="0"/>
        </w:rPr>
        <w:t xml:space="preserve">第2条（積載荷物）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乙は、積載する荷物について、次の事項を甲へ申告するものとする。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（1）荷物の種類</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（2）数量</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（3）概算重量</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（4）大型荷物の有無</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（5）壊れやすい物品の有無</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（6）高価品の有無</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（7）特殊な保管又は取扱いが必要な荷物の有無</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mvtqa1p8ndsl" w:id="3"/>
      <w:bookmarkEnd w:id="3"/>
      <w:r w:rsidDel="00000000" w:rsidR="00000000" w:rsidRPr="00000000">
        <w:rPr>
          <w:rFonts w:ascii="Arial Unicode MS" w:cs="Arial Unicode MS" w:eastAsia="Arial Unicode MS" w:hAnsi="Arial Unicode MS"/>
          <w:b w:val="1"/>
          <w:bCs w:val="1"/>
          <w:rtl w:val="0"/>
        </w:rPr>
        <w:t xml:space="preserve">第3条（危険物等の禁止）</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乙は、法令又は安全管理上、積載が禁止される次の物品を持ち込まないものとする。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（1）火薬類その他爆発のおそれがある物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（2）ガソリン、灯油その他の可燃性液体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（3）高圧ガスその他危険物</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（4）毒物、劇物その他有害物質</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（5）悪臭を発する物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（6）漏液のおそれがある物</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（7）車両又は他の利用者に危険又は損害を及ぼすおそれがある物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（8）法令により運搬が制限される物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（9）その他甲が安全上不適当と判断する物</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m2b2mn3o1u" w:id="4"/>
      <w:bookmarkEnd w:id="4"/>
      <w:r w:rsidDel="00000000" w:rsidR="00000000" w:rsidRPr="00000000">
        <w:rPr>
          <w:rFonts w:ascii="Arial Unicode MS" w:cs="Arial Unicode MS" w:eastAsia="Arial Unicode MS" w:hAnsi="Arial Unicode MS"/>
          <w:b w:val="1"/>
          <w:bCs w:val="1"/>
          <w:rtl w:val="0"/>
        </w:rPr>
        <w:t xml:space="preserve">第4条（重量及び積載制限）</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1．乙は、積載する荷物が車両の積載能力を超えないよう協力するものとする。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2．甲は、安全運行上必要がある場合には、荷物の数量、重量又は積載方法の変更を求めることができる。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3．乙は、甲から前項の要請を受けた場合には、これに協力するものとする。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xe8rjnfwqntf" w:id="5"/>
      <w:bookmarkEnd w:id="5"/>
      <w:r w:rsidDel="00000000" w:rsidR="00000000" w:rsidRPr="00000000">
        <w:rPr>
          <w:rFonts w:ascii="Arial Unicode MS" w:cs="Arial Unicode MS" w:eastAsia="Arial Unicode MS" w:hAnsi="Arial Unicode MS"/>
          <w:b w:val="1"/>
          <w:bCs w:val="1"/>
          <w:rtl w:val="0"/>
        </w:rPr>
        <w:t xml:space="preserve">第5条（荷物の確認）</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1．甲は、安全確認のため必要がある場合には、積載前に荷物の内容を確認することができる。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2．乙が確認を拒否した場合、甲は安全確保のため積載又は運送を断ることができる。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sj8emcaauwjd" w:id="6"/>
      <w:bookmarkEnd w:id="6"/>
      <w:r w:rsidDel="00000000" w:rsidR="00000000" w:rsidRPr="00000000">
        <w:rPr>
          <w:rFonts w:ascii="Arial Unicode MS" w:cs="Arial Unicode MS" w:eastAsia="Arial Unicode MS" w:hAnsi="Arial Unicode MS"/>
          <w:b w:val="1"/>
          <w:bCs w:val="1"/>
          <w:rtl w:val="0"/>
        </w:rPr>
        <w:t xml:space="preserve">第6条（積込み及び積下ろし）</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1．荷物の積込み及び積下ろしは、原則として乙の責任で行うものとする。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2．甲が補助を行う場合であっても、そのことにより荷物の保管責任又は品質保証責任を負うものではない。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af9k9zfbhwvo" w:id="7"/>
      <w:bookmarkEnd w:id="7"/>
      <w:r w:rsidDel="00000000" w:rsidR="00000000" w:rsidRPr="00000000">
        <w:rPr>
          <w:rFonts w:ascii="Arial Unicode MS" w:cs="Arial Unicode MS" w:eastAsia="Arial Unicode MS" w:hAnsi="Arial Unicode MS"/>
          <w:b w:val="1"/>
          <w:bCs w:val="1"/>
          <w:rtl w:val="0"/>
        </w:rPr>
        <w:t xml:space="preserve">第7条（貴重品）</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現金、有価証券、宝石、貴金属、精密機器、パソコン、カメラその他高価品は、乙の責任において管理するものとし、甲は特別の合意がある場合を除き、その滅失、毀損又は盗難について責任を負わない。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qh9rwmij51z" w:id="8"/>
      <w:bookmarkEnd w:id="8"/>
      <w:r w:rsidDel="00000000" w:rsidR="00000000" w:rsidRPr="00000000">
        <w:rPr>
          <w:rFonts w:ascii="Arial Unicode MS" w:cs="Arial Unicode MS" w:eastAsia="Arial Unicode MS" w:hAnsi="Arial Unicode MS"/>
          <w:b w:val="1"/>
          <w:bCs w:val="1"/>
          <w:rtl w:val="0"/>
        </w:rPr>
        <w:t xml:space="preserve">第8条（破損しやすい荷物）</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ガラス製品、美術品、楽器、精密機械その他破損しやすい荷物については、乙が適切な梱包を行うものとする。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4exvb96wsa1s" w:id="9"/>
      <w:bookmarkEnd w:id="9"/>
      <w:r w:rsidDel="00000000" w:rsidR="00000000" w:rsidRPr="00000000">
        <w:rPr>
          <w:rFonts w:ascii="Arial Unicode MS" w:cs="Arial Unicode MS" w:eastAsia="Arial Unicode MS" w:hAnsi="Arial Unicode MS"/>
          <w:b w:val="1"/>
          <w:bCs w:val="1"/>
          <w:rtl w:val="0"/>
        </w:rPr>
        <w:t xml:space="preserve">第9条（荷物の固定）</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1．甲は、安全運行上必要な範囲で荷物の積載位置及び固定方法を決定することができる。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2．乙は、甲の指示に従うものとする。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jjuor4pinwc3" w:id="10"/>
      <w:bookmarkEnd w:id="10"/>
      <w:r w:rsidDel="00000000" w:rsidR="00000000" w:rsidRPr="00000000">
        <w:rPr>
          <w:rFonts w:ascii="Arial Unicode MS" w:cs="Arial Unicode MS" w:eastAsia="Arial Unicode MS" w:hAnsi="Arial Unicode MS"/>
          <w:b w:val="1"/>
          <w:bCs w:val="1"/>
          <w:rtl w:val="0"/>
        </w:rPr>
        <w:t xml:space="preserve">第10条（積載拒否）</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甲は、次の各号のいずれかに該当する場合には、積載を拒否することができる。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（1）危険物である場合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（2）法令に違反する場合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（3）車両設備を損傷するおそれがある場合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（4）積載能力を超える場合</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（5）安全運行に支障を及ぼすおそれがある場合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（6）その他合理的な理由がある場合</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eo7filnt2g1o"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1．乙の荷物に起因して車両、設備又は第三者へ損害が生じた場合、乙は自己の責任と費用によりその損害を賠償するものとする。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2．甲は、自己の故意又は重大な過失による場合を除き、通常の積載に伴って生じた軽微な擦れその他通常予見される損傷について責任を負わない。</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9cs9ims3pnor" w:id="12"/>
      <w:bookmarkEnd w:id="12"/>
      <w:r w:rsidDel="00000000" w:rsidR="00000000" w:rsidRPr="00000000">
        <w:rPr>
          <w:rFonts w:ascii="Arial Unicode MS" w:cs="Arial Unicode MS" w:eastAsia="Arial Unicode MS" w:hAnsi="Arial Unicode MS"/>
          <w:b w:val="1"/>
          <w:bCs w:val="1"/>
          <w:rtl w:val="0"/>
        </w:rPr>
        <w:t xml:space="preserve">第12条（忘れ物）</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運行終了後に荷物が残置されていた場合、甲は一定期間保管することができるが、保管期間経過後は法令又は社内規程に従って処理することができる。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ejh9xww4jv8y"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本確認書に定めのない事項又は疑義が生じた事項については、甲乙誠意をもって協議し解決するものとする。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pzf20h9vq26b" w:id="14"/>
      <w:bookmarkEnd w:id="14"/>
      <w:r w:rsidDel="00000000" w:rsidR="00000000" w:rsidRPr="00000000">
        <w:rPr>
          <w:rFonts w:ascii="Arial Unicode MS" w:cs="Arial Unicode MS" w:eastAsia="Arial Unicode MS" w:hAnsi="Arial Unicode MS"/>
          <w:b w:val="1"/>
          <w:bCs w:val="1"/>
          <w:rtl w:val="0"/>
        </w:rPr>
        <w:t xml:space="preserve">確認事項</w:t>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9rgxzqxy4e1f"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積載荷物</w:t>
      </w:r>
    </w:p>
    <w:tbl>
      <w:tblPr>
        <w:tblStyle w:val="Table1"/>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90"/>
        <w:gridCol w:w="4830"/>
        <w:tblGridChange w:id="0">
          <w:tblGrid>
            <w:gridCol w:w="3990"/>
            <w:gridCol w:w="483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sz w:val="20"/>
                <w:szCs w:val="20"/>
              </w:rPr>
            </w:pPr>
            <w:r w:rsidDel="00000000" w:rsidR="00000000" w:rsidRPr="00000000">
              <w:rPr>
                <w:rFonts w:ascii="Arial Unicode MS" w:cs="Arial Unicode MS" w:eastAsia="Arial Unicode MS" w:hAnsi="Arial Unicode MS"/>
                <w:sz w:val="20"/>
                <w:szCs w:val="20"/>
                <w:rtl w:val="0"/>
              </w:rPr>
              <w:t xml:space="preserve">荷物の種類</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rPr>
                <w:sz w:val="20"/>
                <w:szCs w:val="20"/>
              </w:rPr>
            </w:pPr>
            <w:r w:rsidDel="00000000" w:rsidR="00000000" w:rsidRPr="00000000">
              <w:rPr>
                <w:sz w:val="20"/>
                <w:szCs w:val="20"/>
                <w:rtl w:val="0"/>
              </w:rPr>
              <w:t xml:space="preserve">________________________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rPr>
                <w:sz w:val="20"/>
                <w:szCs w:val="20"/>
              </w:rPr>
            </w:pPr>
            <w:r w:rsidDel="00000000" w:rsidR="00000000" w:rsidRPr="00000000">
              <w:rPr>
                <w:rFonts w:ascii="Arial Unicode MS" w:cs="Arial Unicode MS" w:eastAsia="Arial Unicode MS" w:hAnsi="Arial Unicode MS"/>
                <w:sz w:val="20"/>
                <w:szCs w:val="20"/>
                <w:rtl w:val="0"/>
              </w:rPr>
              <w:t xml:space="preserve">数量</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rPr>
                <w:sz w:val="20"/>
                <w:szCs w:val="20"/>
              </w:rPr>
            </w:pPr>
            <w:r w:rsidDel="00000000" w:rsidR="00000000" w:rsidRPr="00000000">
              <w:rPr>
                <w:sz w:val="20"/>
                <w:szCs w:val="20"/>
                <w:rtl w:val="0"/>
              </w:rPr>
              <w:t xml:space="preserve">________________________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rPr>
                <w:sz w:val="20"/>
                <w:szCs w:val="20"/>
              </w:rPr>
            </w:pPr>
            <w:r w:rsidDel="00000000" w:rsidR="00000000" w:rsidRPr="00000000">
              <w:rPr>
                <w:rFonts w:ascii="Arial Unicode MS" w:cs="Arial Unicode MS" w:eastAsia="Arial Unicode MS" w:hAnsi="Arial Unicode MS"/>
                <w:sz w:val="20"/>
                <w:szCs w:val="20"/>
                <w:rtl w:val="0"/>
              </w:rPr>
              <w:t xml:space="preserve">概算重量</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rPr>
                <w:sz w:val="20"/>
                <w:szCs w:val="20"/>
              </w:rPr>
            </w:pPr>
            <w:r w:rsidDel="00000000" w:rsidR="00000000" w:rsidRPr="00000000">
              <w:rPr>
                <w:sz w:val="20"/>
                <w:szCs w:val="20"/>
                <w:rtl w:val="0"/>
              </w:rPr>
              <w:t xml:space="preserve">________________________kg</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rPr>
                <w:sz w:val="20"/>
                <w:szCs w:val="20"/>
              </w:rPr>
            </w:pPr>
            <w:r w:rsidDel="00000000" w:rsidR="00000000" w:rsidRPr="00000000">
              <w:rPr>
                <w:rFonts w:ascii="Arial Unicode MS" w:cs="Arial Unicode MS" w:eastAsia="Arial Unicode MS" w:hAnsi="Arial Unicode MS"/>
                <w:sz w:val="20"/>
                <w:szCs w:val="20"/>
                <w:rtl w:val="0"/>
              </w:rPr>
              <w:t xml:space="preserve">大型荷物</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rPr>
                <w:sz w:val="20"/>
                <w:szCs w:val="20"/>
              </w:rPr>
            </w:pPr>
            <w:r w:rsidDel="00000000" w:rsidR="00000000" w:rsidRPr="00000000">
              <w:rPr>
                <w:rFonts w:ascii="Arial Unicode MS" w:cs="Arial Unicode MS" w:eastAsia="Arial Unicode MS" w:hAnsi="Arial Unicode MS"/>
                <w:sz w:val="20"/>
                <w:szCs w:val="20"/>
                <w:rtl w:val="0"/>
              </w:rPr>
              <w:t xml:space="preserve">□あり　□なし</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rPr>
                <w:sz w:val="20"/>
                <w:szCs w:val="20"/>
              </w:rPr>
            </w:pPr>
            <w:r w:rsidDel="00000000" w:rsidR="00000000" w:rsidRPr="00000000">
              <w:rPr>
                <w:rFonts w:ascii="Arial Unicode MS" w:cs="Arial Unicode MS" w:eastAsia="Arial Unicode MS" w:hAnsi="Arial Unicode MS"/>
                <w:sz w:val="20"/>
                <w:szCs w:val="20"/>
                <w:rtl w:val="0"/>
              </w:rPr>
              <w:t xml:space="preserve">壊れやすい荷物</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rPr>
                <w:sz w:val="20"/>
                <w:szCs w:val="20"/>
              </w:rPr>
            </w:pPr>
            <w:r w:rsidDel="00000000" w:rsidR="00000000" w:rsidRPr="00000000">
              <w:rPr>
                <w:rFonts w:ascii="Arial Unicode MS" w:cs="Arial Unicode MS" w:eastAsia="Arial Unicode MS" w:hAnsi="Arial Unicode MS"/>
                <w:sz w:val="20"/>
                <w:szCs w:val="20"/>
                <w:rtl w:val="0"/>
              </w:rPr>
              <w:t xml:space="preserve">□あり　□なし</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rPr>
                <w:sz w:val="20"/>
                <w:szCs w:val="20"/>
              </w:rPr>
            </w:pPr>
            <w:r w:rsidDel="00000000" w:rsidR="00000000" w:rsidRPr="00000000">
              <w:rPr>
                <w:rFonts w:ascii="Arial Unicode MS" w:cs="Arial Unicode MS" w:eastAsia="Arial Unicode MS" w:hAnsi="Arial Unicode MS"/>
                <w:sz w:val="20"/>
                <w:szCs w:val="20"/>
                <w:rtl w:val="0"/>
              </w:rPr>
              <w:t xml:space="preserve">高価品</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rPr>
                <w:sz w:val="20"/>
                <w:szCs w:val="20"/>
              </w:rPr>
            </w:pPr>
            <w:r w:rsidDel="00000000" w:rsidR="00000000" w:rsidRPr="00000000">
              <w:rPr>
                <w:rFonts w:ascii="Arial Unicode MS" w:cs="Arial Unicode MS" w:eastAsia="Arial Unicode MS" w:hAnsi="Arial Unicode MS"/>
                <w:sz w:val="20"/>
                <w:szCs w:val="20"/>
                <w:rtl w:val="0"/>
              </w:rPr>
              <w:t xml:space="preserve">□あり　□なし</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rPr>
                <w:sz w:val="20"/>
                <w:szCs w:val="20"/>
              </w:rPr>
            </w:pPr>
            <w:r w:rsidDel="00000000" w:rsidR="00000000" w:rsidRPr="00000000">
              <w:rPr>
                <w:rFonts w:ascii="Arial Unicode MS" w:cs="Arial Unicode MS" w:eastAsia="Arial Unicode MS" w:hAnsi="Arial Unicode MS"/>
                <w:sz w:val="20"/>
                <w:szCs w:val="20"/>
                <w:rtl w:val="0"/>
              </w:rPr>
              <w:t xml:space="preserve">危険物</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rPr>
                <w:sz w:val="20"/>
                <w:szCs w:val="20"/>
              </w:rPr>
            </w:pPr>
            <w:r w:rsidDel="00000000" w:rsidR="00000000" w:rsidRPr="00000000">
              <w:rPr>
                <w:rFonts w:ascii="Arial Unicode MS" w:cs="Arial Unicode MS" w:eastAsia="Arial Unicode MS" w:hAnsi="Arial Unicode MS"/>
                <w:sz w:val="20"/>
                <w:szCs w:val="20"/>
                <w:rtl w:val="0"/>
              </w:rPr>
              <w:t xml:space="preserve">□なし　□あり（内容：______________）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rPr>
                <w:sz w:val="20"/>
                <w:szCs w:val="20"/>
              </w:rPr>
            </w:pPr>
            <w:r w:rsidDel="00000000" w:rsidR="00000000" w:rsidRPr="00000000">
              <w:rPr>
                <w:rFonts w:ascii="Arial Unicode MS" w:cs="Arial Unicode MS" w:eastAsia="Arial Unicode MS" w:hAnsi="Arial Unicode MS"/>
                <w:sz w:val="20"/>
                <w:szCs w:val="20"/>
                <w:rtl w:val="0"/>
              </w:rPr>
              <w:t xml:space="preserve">特殊な取扱いが必要な荷物</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rPr>
                <w:sz w:val="20"/>
                <w:szCs w:val="20"/>
              </w:rPr>
            </w:pPr>
            <w:r w:rsidDel="00000000" w:rsidR="00000000" w:rsidRPr="00000000">
              <w:rPr>
                <w:sz w:val="20"/>
                <w:szCs w:val="20"/>
                <w:rtl w:val="0"/>
              </w:rPr>
              <w:t xml:space="preserve">________________________</w:t>
            </w:r>
          </w:p>
        </w:tc>
      </w:tr>
    </w:tbl>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jsd7veaxh74w"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確認事項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積載禁止物は持ち込みません。</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積載重量及び積載方法について運送会社の指示に従います。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貴重品は自己責任で管理します。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荷物による損害が発生した場合は必要な責任を負います。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本確認書の内容を確認し了承しました。</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確認日</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甲（運送事業者）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乙（利用者・代表者）</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氏名（団体名）：______________________</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代表者：____________________________</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