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0pkf4o4u00d" w:id="0"/>
      <w:bookmarkEnd w:id="0"/>
      <w:r w:rsidDel="00000000" w:rsidR="00000000" w:rsidRPr="00000000">
        <w:rPr>
          <w:rFonts w:ascii="Arial Unicode MS" w:cs="Arial Unicode MS" w:eastAsia="Arial Unicode MS" w:hAnsi="Arial Unicode MS"/>
          <w:b w:val="1"/>
          <w:bCs w:val="1"/>
          <w:sz w:val="44"/>
          <w:szCs w:val="44"/>
          <w:rtl w:val="0"/>
        </w:rPr>
        <w:t xml:space="preserve">価格等調査業務委託契約書（不動産）</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委託者</w:t>
      </w:r>
      <w:r w:rsidDel="00000000" w:rsidR="00000000" w:rsidRPr="00000000">
        <w:rPr>
          <w:rFonts w:ascii="Arial Unicode MS" w:cs="Arial Unicode MS" w:eastAsia="Arial Unicode MS" w:hAnsi="Arial Unicode MS"/>
          <w:sz w:val="20"/>
          <w:szCs w:val="20"/>
          <w:rtl w:val="0"/>
        </w:rPr>
        <w:t xml:space="preserve">（以下「甲」という。）と</w:t>
      </w:r>
      <w:r w:rsidDel="00000000" w:rsidR="00000000" w:rsidRPr="00000000">
        <w:rPr>
          <w:rFonts w:ascii="Arial Unicode MS" w:cs="Arial Unicode MS" w:eastAsia="Arial Unicode MS" w:hAnsi="Arial Unicode MS"/>
          <w:b w:val="1"/>
          <w:bCs w:val="1"/>
          <w:sz w:val="20"/>
          <w:szCs w:val="20"/>
          <w:rtl w:val="0"/>
        </w:rPr>
        <w:t xml:space="preserve">受託者</w:t>
      </w:r>
      <w:r w:rsidDel="00000000" w:rsidR="00000000" w:rsidRPr="00000000">
        <w:rPr>
          <w:rFonts w:ascii="Arial Unicode MS" w:cs="Arial Unicode MS" w:eastAsia="Arial Unicode MS" w:hAnsi="Arial Unicode MS"/>
          <w:sz w:val="20"/>
          <w:szCs w:val="20"/>
          <w:rtl w:val="0"/>
        </w:rPr>
        <w:t xml:space="preserve">（以下「乙」という。）は、不動産の価格等調査業務について、次のとおり価格等調査業務委託契約（以下「本契約」という。）を締結する。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9gb7o71baw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し、取得し、売却し、担保設定し、賃貸し、又はその他の目的で利用する不動産について、その価格、市場動向、利用価値その他の経済的事項に関する調査業務を乙へ委託し、乙がこれを受託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1fv5aqbvfd9"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乙が実施する業務は、次の各号の全部又は一部とし、具体的内容は個別発注書、見積書その他甲乙が合意した書面により定める。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不動産価格調査</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周辺取引事例調査</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公示地価、基準地価、路線価等の調査</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市場動向分析</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賃料水準調査</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収益性分析</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法令・都市計画等の調査</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現地確認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その他甲乙が合意した業務</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ut5hrgkbho59" w:id="3"/>
      <w:bookmarkEnd w:id="3"/>
      <w:r w:rsidDel="00000000" w:rsidR="00000000" w:rsidRPr="00000000">
        <w:rPr>
          <w:rFonts w:ascii="Arial Unicode MS" w:cs="Arial Unicode MS" w:eastAsia="Arial Unicode MS" w:hAnsi="Arial Unicode MS"/>
          <w:b w:val="1"/>
          <w:bCs w:val="1"/>
          <w:rtl w:val="0"/>
        </w:rPr>
        <w:t xml:space="preserve">第3条（業務の実施）</w:t>
      </w:r>
    </w:p>
    <w:p w:rsidR="00000000" w:rsidDel="00000000" w:rsidP="00000000" w:rsidRDefault="00000000" w:rsidRPr="00000000" w14:paraId="00000015">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乙は、善良な管理者の注意をもって業務を遂行する。</w:t>
      </w:r>
    </w:p>
    <w:p w:rsidR="00000000" w:rsidDel="00000000" w:rsidP="00000000" w:rsidRDefault="00000000" w:rsidRPr="00000000" w14:paraId="0000001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乙は、合理的な根拠及び一般的な調査手法に基づき調査を実施する。</w:t>
      </w:r>
    </w:p>
    <w:p w:rsidR="00000000" w:rsidDel="00000000" w:rsidP="00000000" w:rsidRDefault="00000000" w:rsidRPr="00000000" w14:paraId="00000017">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本調査は、不動産鑑定評価その他法令に基づく正式な鑑定評価を代替するものではない。</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pdxkhonjtpky" w:id="4"/>
      <w:bookmarkEnd w:id="4"/>
      <w:r w:rsidDel="00000000" w:rsidR="00000000" w:rsidRPr="00000000">
        <w:rPr>
          <w:rFonts w:ascii="Arial Unicode MS" w:cs="Arial Unicode MS" w:eastAsia="Arial Unicode MS" w:hAnsi="Arial Unicode MS"/>
          <w:b w:val="1"/>
          <w:bCs w:val="1"/>
          <w:rtl w:val="0"/>
        </w:rPr>
        <w:t xml:space="preserve">第4条（調査対象）</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調査対象となる不動産は、所在地、地番、家屋番号、種類、面積その他必要事項を個別発注書等に定める。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atj29xj7fkya" w:id="5"/>
      <w:bookmarkEnd w:id="5"/>
      <w:r w:rsidDel="00000000" w:rsidR="00000000" w:rsidRPr="00000000">
        <w:rPr>
          <w:rFonts w:ascii="Arial Unicode MS" w:cs="Arial Unicode MS" w:eastAsia="Arial Unicode MS" w:hAnsi="Arial Unicode MS"/>
          <w:b w:val="1"/>
          <w:bCs w:val="1"/>
          <w:rtl w:val="0"/>
        </w:rPr>
        <w:t xml:space="preserve">第5条（資料提供）</w:t>
      </w:r>
    </w:p>
    <w:p w:rsidR="00000000" w:rsidDel="00000000" w:rsidP="00000000" w:rsidRDefault="00000000" w:rsidRPr="00000000" w14:paraId="0000001D">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甲は、業務遂行に必要な資料及び情報を乙へ提供する。</w:t>
      </w:r>
    </w:p>
    <w:p w:rsidR="00000000" w:rsidDel="00000000" w:rsidP="00000000" w:rsidRDefault="00000000" w:rsidRPr="00000000" w14:paraId="0000001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甲は、提供資料が真正かつ正確であるよう努めるものとする。</w:t>
      </w:r>
    </w:p>
    <w:p w:rsidR="00000000" w:rsidDel="00000000" w:rsidP="00000000" w:rsidRDefault="00000000" w:rsidRPr="00000000" w14:paraId="0000001F">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提供資料に虚偽又は重大な誤りがあり調査結果へ影響が生じた場合、乙はその責任を負わない。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lhd8mttmg1yv" w:id="6"/>
      <w:bookmarkEnd w:id="6"/>
      <w:r w:rsidDel="00000000" w:rsidR="00000000" w:rsidRPr="00000000">
        <w:rPr>
          <w:rFonts w:ascii="Arial Unicode MS" w:cs="Arial Unicode MS" w:eastAsia="Arial Unicode MS" w:hAnsi="Arial Unicode MS"/>
          <w:b w:val="1"/>
          <w:bCs w:val="1"/>
          <w:rtl w:val="0"/>
        </w:rPr>
        <w:t xml:space="preserve">第6条（現地調査）</w:t>
      </w:r>
    </w:p>
    <w:p w:rsidR="00000000" w:rsidDel="00000000" w:rsidP="00000000" w:rsidRDefault="00000000" w:rsidRPr="00000000" w14:paraId="00000022">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現地調査が必要な場合、甲は必要な立入り許可その他必要な協力を行う。</w:t>
      </w:r>
    </w:p>
    <w:p w:rsidR="00000000" w:rsidDel="00000000" w:rsidP="00000000" w:rsidRDefault="00000000" w:rsidRPr="00000000" w14:paraId="00000023">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第三者所有地への立入りは、権利者の承諾がある場合に限る。</w:t>
      </w:r>
    </w:p>
    <w:p w:rsidR="00000000" w:rsidDel="00000000" w:rsidP="00000000" w:rsidRDefault="00000000" w:rsidRPr="00000000" w14:paraId="00000024">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危険その他合理的理由がある場合、乙は現地調査を中止又は延期できる。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mxjymycsqotg" w:id="7"/>
      <w:bookmarkEnd w:id="7"/>
      <w:r w:rsidDel="00000000" w:rsidR="00000000" w:rsidRPr="00000000">
        <w:rPr>
          <w:rFonts w:ascii="Arial Unicode MS" w:cs="Arial Unicode MS" w:eastAsia="Arial Unicode MS" w:hAnsi="Arial Unicode MS"/>
          <w:b w:val="1"/>
          <w:bCs w:val="1"/>
          <w:rtl w:val="0"/>
        </w:rPr>
        <w:t xml:space="preserve">第7条（成果物）</w:t>
      </w:r>
    </w:p>
    <w:p w:rsidR="00000000" w:rsidDel="00000000" w:rsidP="00000000" w:rsidRDefault="00000000" w:rsidRPr="00000000" w14:paraId="00000027">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乙は調査結果を報告書その他合意した形式で提出する。</w:t>
      </w:r>
    </w:p>
    <w:p w:rsidR="00000000" w:rsidDel="00000000" w:rsidP="00000000" w:rsidRDefault="00000000" w:rsidRPr="00000000" w14:paraId="00000028">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報告書には必要に応じ次の事項を記載する。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調査対象</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調査方法</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調査結果</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分析内容</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留意事項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調査日時</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その他必要事項</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840g8lqcj17n" w:id="8"/>
      <w:bookmarkEnd w:id="8"/>
      <w:r w:rsidDel="00000000" w:rsidR="00000000" w:rsidRPr="00000000">
        <w:rPr>
          <w:rFonts w:ascii="Arial Unicode MS" w:cs="Arial Unicode MS" w:eastAsia="Arial Unicode MS" w:hAnsi="Arial Unicode MS"/>
          <w:b w:val="1"/>
          <w:bCs w:val="1"/>
          <w:rtl w:val="0"/>
        </w:rPr>
        <w:t xml:space="preserve">第8条（成果物の利用）</w:t>
      </w:r>
    </w:p>
    <w:p w:rsidR="00000000" w:rsidDel="00000000" w:rsidP="00000000" w:rsidRDefault="00000000" w:rsidRPr="00000000" w14:paraId="0000003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甲は、本契約目的の範囲内で成果物を利用できる。</w:t>
      </w:r>
    </w:p>
    <w:p w:rsidR="00000000" w:rsidDel="00000000" w:rsidP="00000000" w:rsidRDefault="00000000" w:rsidRPr="00000000" w14:paraId="0000003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次の各号に該当する利用を行う場合は乙の事前承諾を要する。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第三者への配布</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公表</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商業出版</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インターネット公開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その他目的外利用</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ni6j6yxibcxl"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3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調査手法、分析ノウハウ、様式その他乙が従来から有する知的財産権は乙に帰属する。</w:t>
      </w:r>
    </w:p>
    <w:p w:rsidR="00000000" w:rsidDel="00000000" w:rsidP="00000000" w:rsidRDefault="00000000" w:rsidRPr="00000000" w14:paraId="0000003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成果物の著作権その他権利の帰属は個別契約で定める。</w:t>
      </w:r>
    </w:p>
    <w:p w:rsidR="00000000" w:rsidDel="00000000" w:rsidP="00000000" w:rsidRDefault="00000000" w:rsidRPr="00000000" w14:paraId="0000003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本契約により乙のノウハウ等が甲へ移転するものではない。</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n0ugdl1t6wi7" w:id="10"/>
      <w:bookmarkEnd w:id="10"/>
      <w:r w:rsidDel="00000000" w:rsidR="00000000" w:rsidRPr="00000000">
        <w:rPr>
          <w:rFonts w:ascii="Arial Unicode MS" w:cs="Arial Unicode MS" w:eastAsia="Arial Unicode MS" w:hAnsi="Arial Unicode MS"/>
          <w:b w:val="1"/>
          <w:bCs w:val="1"/>
          <w:rtl w:val="0"/>
        </w:rPr>
        <w:t xml:space="preserve">第10条（報酬）</w:t>
      </w:r>
    </w:p>
    <w:p w:rsidR="00000000" w:rsidDel="00000000" w:rsidP="00000000" w:rsidRDefault="00000000" w:rsidRPr="00000000" w14:paraId="0000004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報酬額は個別契約で定める。</w:t>
      </w:r>
    </w:p>
    <w:p w:rsidR="00000000" w:rsidDel="00000000" w:rsidP="00000000" w:rsidRDefault="00000000" w:rsidRPr="00000000" w14:paraId="00000041">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消費税その他公租公課は別途加算する。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tltbej82cwvs" w:id="11"/>
      <w:bookmarkEnd w:id="11"/>
      <w:r w:rsidDel="00000000" w:rsidR="00000000" w:rsidRPr="00000000">
        <w:rPr>
          <w:rFonts w:ascii="Arial Unicode MS" w:cs="Arial Unicode MS" w:eastAsia="Arial Unicode MS" w:hAnsi="Arial Unicode MS"/>
          <w:b w:val="1"/>
          <w:bCs w:val="1"/>
          <w:rtl w:val="0"/>
        </w:rPr>
        <w:t xml:space="preserve">第11条（費用負担）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次の費用は別途甲が負担する。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登記事項証明書取得費</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公図等取得費</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遠隔地交通費</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宿泊費</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特別調査費</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その他合意した実費</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jrltf8du0fe3" w:id="12"/>
      <w:bookmarkEnd w:id="12"/>
      <w:r w:rsidDel="00000000" w:rsidR="00000000" w:rsidRPr="00000000">
        <w:rPr>
          <w:rFonts w:ascii="Arial Unicode MS" w:cs="Arial Unicode MS" w:eastAsia="Arial Unicode MS" w:hAnsi="Arial Unicode MS"/>
          <w:b w:val="1"/>
          <w:bCs w:val="1"/>
          <w:rtl w:val="0"/>
        </w:rPr>
        <w:t xml:space="preserve">第12条（支払方法）</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甲は請求書受領後○日以内に乙指定口座へ振込送金する。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振込手数料は甲が負担する。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y1py0a1p3fnu" w:id="13"/>
      <w:bookmarkEnd w:id="13"/>
      <w:r w:rsidDel="00000000" w:rsidR="00000000" w:rsidRPr="00000000">
        <w:rPr>
          <w:rFonts w:ascii="Arial Unicode MS" w:cs="Arial Unicode MS" w:eastAsia="Arial Unicode MS" w:hAnsi="Arial Unicode MS"/>
          <w:b w:val="1"/>
          <w:bCs w:val="1"/>
          <w:rtl w:val="0"/>
        </w:rPr>
        <w:t xml:space="preserve">第13条（再委託）</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乙は業務の全部又は一部を専門家その他第三者へ再委託できる。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ただし、乙は再委託先について本契約と同等の義務を負わせる。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twb3042kh67t"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5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双方は本契約に関連して知り得た秘密情報を第三者へ漏えいしてはならない。</w:t>
      </w:r>
    </w:p>
    <w:p w:rsidR="00000000" w:rsidDel="00000000" w:rsidP="00000000" w:rsidRDefault="00000000" w:rsidRPr="00000000" w14:paraId="00000056">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本条は契約終了後も○年間存続する。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u9nnd93otkkn" w:id="15"/>
      <w:bookmarkEnd w:id="15"/>
      <w:r w:rsidDel="00000000" w:rsidR="00000000" w:rsidRPr="00000000">
        <w:rPr>
          <w:rFonts w:ascii="Arial Unicode MS" w:cs="Arial Unicode MS" w:eastAsia="Arial Unicode MS" w:hAnsi="Arial Unicode MS"/>
          <w:b w:val="1"/>
          <w:bCs w:val="1"/>
          <w:rtl w:val="0"/>
        </w:rPr>
        <w:t xml:space="preserve">第15条（個人情報）</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乙は取得した個人情報を個人情報保護法その他関係法令に従い適切に管理する。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cmxsc0swfc2s" w:id="16"/>
      <w:bookmarkEnd w:id="16"/>
      <w:r w:rsidDel="00000000" w:rsidR="00000000" w:rsidRPr="00000000">
        <w:rPr>
          <w:rFonts w:ascii="Arial Unicode MS" w:cs="Arial Unicode MS" w:eastAsia="Arial Unicode MS" w:hAnsi="Arial Unicode MS"/>
          <w:b w:val="1"/>
          <w:bCs w:val="1"/>
          <w:rtl w:val="0"/>
        </w:rPr>
        <w:t xml:space="preserve">第16条（保証の否認）</w:t>
      </w:r>
    </w:p>
    <w:p w:rsidR="00000000" w:rsidDel="00000000" w:rsidP="00000000" w:rsidRDefault="00000000" w:rsidRPr="00000000" w14:paraId="0000005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調査結果は調査日時点の資料、市場環境及び一般的調査手法に基づく意見であり、将来価格を保証するものではない。</w:t>
      </w:r>
    </w:p>
    <w:p w:rsidR="00000000" w:rsidDel="00000000" w:rsidP="00000000" w:rsidRDefault="00000000" w:rsidRPr="00000000" w14:paraId="0000005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市場価格、売却価格、融資額、賃料その他経済的成果を保証するものではない。</w:t>
      </w:r>
    </w:p>
    <w:p w:rsidR="00000000" w:rsidDel="00000000" w:rsidP="00000000" w:rsidRDefault="00000000" w:rsidRPr="00000000" w14:paraId="0000005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行政判断、裁判所判断又は金融機関判断と一致することを保証しない。</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too4oolmqqbp" w:id="17"/>
      <w:bookmarkEnd w:id="17"/>
      <w:r w:rsidDel="00000000" w:rsidR="00000000" w:rsidRPr="00000000">
        <w:rPr>
          <w:rFonts w:ascii="Arial Unicode MS" w:cs="Arial Unicode MS" w:eastAsia="Arial Unicode MS" w:hAnsi="Arial Unicode MS"/>
          <w:b w:val="1"/>
          <w:bCs w:val="1"/>
          <w:rtl w:val="0"/>
        </w:rPr>
        <w:t xml:space="preserve">第17条（責任制限）</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乙の責任は故意又は重大な過失がある場合を除き、本契約に基づき受領した委託料を上限とする。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ただし、人身損害その他法令上制限できない責任は除く。</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rn7esftokzey" w:id="18"/>
      <w:bookmarkEnd w:id="18"/>
      <w:r w:rsidDel="00000000" w:rsidR="00000000" w:rsidRPr="00000000">
        <w:rPr>
          <w:rFonts w:ascii="Arial Unicode MS" w:cs="Arial Unicode MS" w:eastAsia="Arial Unicode MS" w:hAnsi="Arial Unicode MS"/>
          <w:b w:val="1"/>
          <w:bCs w:val="1"/>
          <w:rtl w:val="0"/>
        </w:rPr>
        <w:t xml:space="preserve">第18条（契約期間）</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契約期間は契約締結日から業務完了日までとする。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秘密保持その他存続条項は契約終了後も有効とする。</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4zv06qszvyl5" w:id="19"/>
      <w:bookmarkEnd w:id="19"/>
      <w:r w:rsidDel="00000000" w:rsidR="00000000" w:rsidRPr="00000000">
        <w:rPr>
          <w:rFonts w:ascii="Arial Unicode MS" w:cs="Arial Unicode MS" w:eastAsia="Arial Unicode MS" w:hAnsi="Arial Unicode MS"/>
          <w:b w:val="1"/>
          <w:bCs w:val="1"/>
          <w:rtl w:val="0"/>
        </w:rPr>
        <w:t xml:space="preserve">第19条（契約解除）</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次の各号のいずれかに該当した場合、相手方は催告なく解除できる。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契約違反</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支払停止</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破産手続開始等</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信用失墜</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反社会的勢力との関係判明</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その他契約継続が困難な重大事由</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u8i2kvv8nr7d"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甲及び乙は、自ら及び役員等が反社会的勢力に該当しないことを表明保証し、将来も該当しないことを確約する。</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tpe7k9b451qn" w:id="21"/>
      <w:bookmarkEnd w:id="21"/>
      <w:r w:rsidDel="00000000" w:rsidR="00000000" w:rsidRPr="00000000">
        <w:rPr>
          <w:rFonts w:ascii="Arial Unicode MS" w:cs="Arial Unicode MS" w:eastAsia="Arial Unicode MS" w:hAnsi="Arial Unicode MS"/>
          <w:b w:val="1"/>
          <w:bCs w:val="1"/>
          <w:rtl w:val="0"/>
        </w:rPr>
        <w:t xml:space="preserve">第21条（不可抗力）</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天災、感染症、戦争、行政措置その他不可抗力による履行遅延又は履行不能について、当事者は責任を負わない。</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fofekvmefbi0"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zdfmy3y88sm1" w:id="23"/>
      <w:bookmarkEnd w:id="23"/>
      <w:r w:rsidDel="00000000" w:rsidR="00000000" w:rsidRPr="00000000">
        <w:rPr>
          <w:rFonts w:ascii="Arial Unicode MS" w:cs="Arial Unicode MS" w:eastAsia="Arial Unicode MS" w:hAnsi="Arial Unicode MS"/>
          <w:b w:val="1"/>
          <w:bCs w:val="1"/>
          <w:rtl w:val="0"/>
        </w:rPr>
        <w:t xml:space="preserve">第23条（準拠法・合意管轄）</w:t>
      </w:r>
    </w:p>
    <w:p w:rsidR="00000000" w:rsidDel="00000000" w:rsidP="00000000" w:rsidRDefault="00000000" w:rsidRPr="00000000" w14:paraId="0000007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7C">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本契約に関する一切の紛争は、甲の本店所在地を管轄する地方裁判所又は甲乙が別途合意する地方裁判所を第一審の専属的合意管轄裁判所とする。</w:t>
      </w:r>
    </w:p>
    <w:p w:rsidR="00000000" w:rsidDel="00000000" w:rsidP="00000000" w:rsidRDefault="00000000" w:rsidRPr="00000000" w14:paraId="0000007D">
      <w:pPr>
        <w:rPr>
          <w:sz w:val="20"/>
          <w:szCs w:val="20"/>
        </w:rPr>
      </w:pPr>
      <w:r w:rsidDel="00000000" w:rsidR="00000000" w:rsidRPr="00000000">
        <w:rPr>
          <w:rtl w:val="0"/>
        </w:rPr>
      </w:r>
    </w:p>
    <w:p w:rsidR="00000000" w:rsidDel="00000000" w:rsidP="00000000" w:rsidRDefault="00000000" w:rsidRPr="00000000" w14:paraId="0000007E">
      <w:pPr>
        <w:pStyle w:val="Heading3"/>
        <w:keepNext w:val="0"/>
        <w:keepLines w:val="0"/>
        <w:spacing w:before="280" w:lineRule="auto"/>
        <w:rPr>
          <w:b w:val="1"/>
          <w:bCs w:val="1"/>
          <w:color w:val="000000"/>
          <w:sz w:val="24"/>
          <w:szCs w:val="24"/>
        </w:rPr>
      </w:pPr>
      <w:bookmarkStart w:colFirst="0" w:colLast="0" w:name="_lfqjuj5i50du"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本契約締結の証</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82">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3">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84">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8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89">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