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e8u8qvf56sj" w:id="0"/>
      <w:bookmarkEnd w:id="0"/>
      <w:r w:rsidDel="00000000" w:rsidR="00000000" w:rsidRPr="00000000">
        <w:rPr>
          <w:rFonts w:ascii="Arial Unicode MS" w:cs="Arial Unicode MS" w:eastAsia="Arial Unicode MS" w:hAnsi="Arial Unicode MS"/>
          <w:b w:val="1"/>
          <w:bCs w:val="1"/>
          <w:sz w:val="44"/>
          <w:szCs w:val="44"/>
          <w:rtl w:val="0"/>
        </w:rPr>
        <w:t xml:space="preserve">定額利用契約書（運転代行）</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●●株式会社（以下「甲」という。）と、●●（以下「乙」という。）は、甲が提供する運転代行サービスの定額利用について、次のとおり定額利用契約（以下「本契約」という。）を締結する。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se9c1i3yvu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本契約は、甲が乙に対し定額制による運転代行サービスを継続的に提供し、乙がその対価を支払うことに関し、双方の権利義務その他必要な事項を定めることを目的とする。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hrmfvaicx44"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（1）運転代行サービスとは、甲が乙の依頼に基づき、自動車運転代行業の業務の適正化に関する法律その他関係法令を遵守して提供する運転代行業務をいう。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（2）定額プランとは、一定期間内に利用できるサービス内容、利用回数又は利用条件を定めた料金プランをいう。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（3）利用者とは、乙本人及び甲が事前に承認した登録利用者をいう。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（4）契約期間とは、本契約が有効となる期間をいう。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ms9mv1sw1mul"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本契約は、乙が甲所定の申込手続を行い、甲が承諾した時点で成立する。</w:t>
      </w:r>
    </w:p>
    <w:p w:rsidR="00000000" w:rsidDel="00000000" w:rsidP="00000000" w:rsidRDefault="00000000" w:rsidRPr="00000000" w14:paraId="0000001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甲は、次のいずれかに該当する場合、申込みを承諾しないことができる。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（1）申込内容に虚偽がある場合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（2）料金の支払能力に疑義がある場合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（3）過去に契約違反がある場合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（4）その他甲が不適当と判断した場合</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scv3z21u4vn2"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本契約の契約期間は、契約開始日から1か月間とする。ただし、別途定めるプランによる場合はその期間とする。</w:t>
      </w:r>
    </w:p>
    <w:p w:rsidR="00000000" w:rsidDel="00000000" w:rsidP="00000000" w:rsidRDefault="00000000" w:rsidRPr="00000000" w14:paraId="0000001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契約満了日の●日前までに双方から書面又は電磁的方法による解約の申出がない場合は、同一条件で更新されるものとし、その後も同様とする。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lbuiw5lj0tc" w:id="5"/>
      <w:bookmarkEnd w:id="5"/>
      <w:r w:rsidDel="00000000" w:rsidR="00000000" w:rsidRPr="00000000">
        <w:rPr>
          <w:rFonts w:ascii="Arial Unicode MS" w:cs="Arial Unicode MS" w:eastAsia="Arial Unicode MS" w:hAnsi="Arial Unicode MS"/>
          <w:b w:val="1"/>
          <w:bCs w:val="1"/>
          <w:rtl w:val="0"/>
        </w:rPr>
        <w:t xml:space="preserve">第5条（サービス内容）</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甲は、契約プランに定める範囲で運転代行サービスを提供する。</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利用可能エリア、営業時間、対象車両その他利用条件は甲が別途定める。</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契約プランに含まれない利用については、別途料金を支払うものとする。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rk1wpg6z6rr3" w:id="6"/>
      <w:bookmarkEnd w:id="6"/>
      <w:r w:rsidDel="00000000" w:rsidR="00000000" w:rsidRPr="00000000">
        <w:rPr>
          <w:rFonts w:ascii="Arial Unicode MS" w:cs="Arial Unicode MS" w:eastAsia="Arial Unicode MS" w:hAnsi="Arial Unicode MS"/>
          <w:b w:val="1"/>
          <w:bCs w:val="1"/>
          <w:rtl w:val="0"/>
        </w:rPr>
        <w:t xml:space="preserve">第6条（利用方法）</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乙は、甲が指定する方法により利用予約を行うものとする。</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予約状況、交通事情、悪天候その他やむを得ない事情により、希望どおり配車できない場合がある。</w:t>
      </w:r>
    </w:p>
    <w:p w:rsidR="00000000" w:rsidDel="00000000" w:rsidP="00000000" w:rsidRDefault="00000000" w:rsidRPr="00000000" w14:paraId="0000002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緊急配車又は即時配車については、別料金を適用できるものとする。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ynb9t3m0jxuf" w:id="7"/>
      <w:bookmarkEnd w:id="7"/>
      <w:r w:rsidDel="00000000" w:rsidR="00000000" w:rsidRPr="00000000">
        <w:rPr>
          <w:rFonts w:ascii="Arial Unicode MS" w:cs="Arial Unicode MS" w:eastAsia="Arial Unicode MS" w:hAnsi="Arial Unicode MS"/>
          <w:b w:val="1"/>
          <w:bCs w:val="1"/>
          <w:rtl w:val="0"/>
        </w:rPr>
        <w:t xml:space="preserve">第7条（登録利用者）</w:t>
      </w:r>
    </w:p>
    <w:p w:rsidR="00000000" w:rsidDel="00000000" w:rsidP="00000000" w:rsidRDefault="00000000" w:rsidRPr="00000000" w14:paraId="0000002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法人契約又は家族利用契約の場合、乙は登録利用者を届け出ることができる。</w:t>
      </w:r>
    </w:p>
    <w:p w:rsidR="00000000" w:rsidDel="00000000" w:rsidP="00000000" w:rsidRDefault="00000000" w:rsidRPr="00000000" w14:paraId="00000027">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登録利用者による利用は乙による利用とみなし、その責任は乙が負う。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ihkjdjlx94i" w:id="8"/>
      <w:bookmarkEnd w:id="8"/>
      <w:r w:rsidDel="00000000" w:rsidR="00000000" w:rsidRPr="00000000">
        <w:rPr>
          <w:rFonts w:ascii="Arial Unicode MS" w:cs="Arial Unicode MS" w:eastAsia="Arial Unicode MS" w:hAnsi="Arial Unicode MS"/>
          <w:b w:val="1"/>
          <w:bCs w:val="1"/>
          <w:rtl w:val="0"/>
        </w:rPr>
        <w:t xml:space="preserve">第8条（利用料金）</w:t>
      </w:r>
    </w:p>
    <w:p w:rsidR="00000000" w:rsidDel="00000000" w:rsidP="00000000" w:rsidRDefault="00000000" w:rsidRPr="00000000" w14:paraId="0000002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乙は契約プランに定める月額料金を支払う。</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消費税その他公租公課は別途負担する。</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契約期間中に料金改定を行う場合、甲は事前に通知する。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4xj55itoooq7" w:id="9"/>
      <w:bookmarkEnd w:id="9"/>
      <w:r w:rsidDel="00000000" w:rsidR="00000000" w:rsidRPr="00000000">
        <w:rPr>
          <w:rFonts w:ascii="Arial Unicode MS" w:cs="Arial Unicode MS" w:eastAsia="Arial Unicode MS" w:hAnsi="Arial Unicode MS"/>
          <w:b w:val="1"/>
          <w:bCs w:val="1"/>
          <w:rtl w:val="0"/>
        </w:rPr>
        <w:t xml:space="preserve">第9条（支払方法）</w:t>
      </w:r>
    </w:p>
    <w:p w:rsidR="00000000" w:rsidDel="00000000" w:rsidP="00000000" w:rsidRDefault="00000000" w:rsidRPr="00000000" w14:paraId="0000002F">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支払方法は次のいずれかとする。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（1）口座振替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（2）クレジットカード決済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（3）銀行振込</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（4）その他甲が認める方法</w:t>
      </w:r>
    </w:p>
    <w:p w:rsidR="00000000" w:rsidDel="00000000" w:rsidP="00000000" w:rsidRDefault="00000000" w:rsidRPr="00000000" w14:paraId="00000034">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jjyd0nel1ukl" w:id="10"/>
      <w:bookmarkEnd w:id="10"/>
      <w:r w:rsidDel="00000000" w:rsidR="00000000" w:rsidRPr="00000000">
        <w:rPr>
          <w:rFonts w:ascii="Arial Unicode MS" w:cs="Arial Unicode MS" w:eastAsia="Arial Unicode MS" w:hAnsi="Arial Unicode MS"/>
          <w:b w:val="1"/>
          <w:bCs w:val="1"/>
          <w:rtl w:val="0"/>
        </w:rPr>
        <w:t xml:space="preserve">第10条（追加料金）</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次の場合は定額料金とは別に追加料金を請求できる。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（1）契約回数を超える利用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（2）営業時間外利用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（3）長距離利用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（4）高速道路、有料道路料金</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（5）待機料金</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（6）キャンセル料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（7）その他契約対象外サービス</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a1sbgmgylov6" w:id="11"/>
      <w:bookmarkEnd w:id="11"/>
      <w:r w:rsidDel="00000000" w:rsidR="00000000" w:rsidRPr="00000000">
        <w:rPr>
          <w:rFonts w:ascii="Arial Unicode MS" w:cs="Arial Unicode MS" w:eastAsia="Arial Unicode MS" w:hAnsi="Arial Unicode MS"/>
          <w:b w:val="1"/>
          <w:bCs w:val="1"/>
          <w:rtl w:val="0"/>
        </w:rPr>
        <w:t xml:space="preserve">第11条（利用制限）</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甲は、次の場合にはサービス提供を拒否又は中止できる。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（1）法令違反となる場合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（2）飲酒その他安全運行に重大な支障がある場合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（3）暴力・威迫・迷惑行為がある場合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（4）車両が運行不能な状態である場合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（5）災害・事故・道路事情その他不可抗力</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vakei8g7g5h0" w:id="12"/>
      <w:bookmarkEnd w:id="12"/>
      <w:r w:rsidDel="00000000" w:rsidR="00000000" w:rsidRPr="00000000">
        <w:rPr>
          <w:rFonts w:ascii="Arial Unicode MS" w:cs="Arial Unicode MS" w:eastAsia="Arial Unicode MS" w:hAnsi="Arial Unicode MS"/>
          <w:b w:val="1"/>
          <w:bCs w:val="1"/>
          <w:rtl w:val="0"/>
        </w:rPr>
        <w:t xml:space="preserve">第12条（利用者の遵守事項）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（1）正確な予約情報を提供すること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（2）法令及び甲の指示に従うこと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（3）乗務員への暴言、暴力その他迷惑行為をしないこと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（4）危険物その他運送できない物品を持ち込まないこと</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oeefs357lb1v" w:id="13"/>
      <w:bookmarkEnd w:id="13"/>
      <w:r w:rsidDel="00000000" w:rsidR="00000000" w:rsidRPr="00000000">
        <w:rPr>
          <w:rFonts w:ascii="Arial Unicode MS" w:cs="Arial Unicode MS" w:eastAsia="Arial Unicode MS" w:hAnsi="Arial Unicode MS"/>
          <w:b w:val="1"/>
          <w:bCs w:val="1"/>
          <w:rtl w:val="0"/>
        </w:rPr>
        <w:t xml:space="preserve">第13条（キャンセル）</w:t>
      </w:r>
    </w:p>
    <w:p w:rsidR="00000000" w:rsidDel="00000000" w:rsidP="00000000" w:rsidRDefault="00000000" w:rsidRPr="00000000" w14:paraId="0000005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予約後にキャンセルする場合は、甲所定のキャンセル料を支払う。</w:t>
      </w:r>
    </w:p>
    <w:p w:rsidR="00000000" w:rsidDel="00000000" w:rsidP="00000000" w:rsidRDefault="00000000" w:rsidRPr="00000000" w14:paraId="00000051">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無断キャンセルが繰り返された場合、甲は契約を解除できる。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k6d4qv86dgn4" w:id="14"/>
      <w:bookmarkEnd w:id="14"/>
      <w:r w:rsidDel="00000000" w:rsidR="00000000" w:rsidRPr="00000000">
        <w:rPr>
          <w:rFonts w:ascii="Arial Unicode MS" w:cs="Arial Unicode MS" w:eastAsia="Arial Unicode MS" w:hAnsi="Arial Unicode MS"/>
          <w:b w:val="1"/>
          <w:bCs w:val="1"/>
          <w:rtl w:val="0"/>
        </w:rPr>
        <w:t xml:space="preserve">第14条（契約内容の変更）</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乙は登録情報その他契約内容に変更が生じた場合、速やかに届け出るものとする。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2y324at1r6ob" w:id="15"/>
      <w:bookmarkEnd w:id="15"/>
      <w:r w:rsidDel="00000000" w:rsidR="00000000" w:rsidRPr="00000000">
        <w:rPr>
          <w:rFonts w:ascii="Arial Unicode MS" w:cs="Arial Unicode MS" w:eastAsia="Arial Unicode MS" w:hAnsi="Arial Unicode MS"/>
          <w:b w:val="1"/>
          <w:bCs w:val="1"/>
          <w:rtl w:val="0"/>
        </w:rPr>
        <w:t xml:space="preserve">第15条（休止）</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契約プランに定めがある場合に限り、甲所定の手続により契約を一定期間休止できる。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wfvdllualtlm" w:id="16"/>
      <w:bookmarkEnd w:id="16"/>
      <w:r w:rsidDel="00000000" w:rsidR="00000000" w:rsidRPr="00000000">
        <w:rPr>
          <w:rFonts w:ascii="Arial Unicode MS" w:cs="Arial Unicode MS" w:eastAsia="Arial Unicode MS" w:hAnsi="Arial Unicode MS"/>
          <w:b w:val="1"/>
          <w:bCs w:val="1"/>
          <w:rtl w:val="0"/>
        </w:rPr>
        <w:t xml:space="preserve">第16条（中途解約）</w:t>
      </w:r>
    </w:p>
    <w:p w:rsidR="00000000" w:rsidDel="00000000" w:rsidP="00000000" w:rsidRDefault="00000000" w:rsidRPr="00000000" w14:paraId="0000005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乙は所定の方法により解約できる。</w:t>
      </w:r>
    </w:p>
    <w:p w:rsidR="00000000" w:rsidDel="00000000" w:rsidP="00000000" w:rsidRDefault="00000000" w:rsidRPr="00000000" w14:paraId="0000005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最低利用期間が設定されている場合は、その条件に従う。</w:t>
      </w:r>
    </w:p>
    <w:p w:rsidR="00000000" w:rsidDel="00000000" w:rsidP="00000000" w:rsidRDefault="00000000" w:rsidRPr="00000000" w14:paraId="0000005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解約済み期間の利用料は返金しない。ただし甲が認める場合を除く。</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voagabxg5i1t"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甲及び乙は、本契約に関連して知り得た相手方の営業上、技術上その他一切の非公知情報を第三者へ漏えいしてはならない。ただし法令に基づく場合を除く。</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jik7niiyp3ay" w:id="18"/>
      <w:bookmarkEnd w:id="18"/>
      <w:r w:rsidDel="00000000" w:rsidR="00000000" w:rsidRPr="00000000">
        <w:rPr>
          <w:rFonts w:ascii="Arial Unicode MS" w:cs="Arial Unicode MS" w:eastAsia="Arial Unicode MS" w:hAnsi="Arial Unicode MS"/>
          <w:b w:val="1"/>
          <w:bCs w:val="1"/>
          <w:rtl w:val="0"/>
        </w:rPr>
        <w:t xml:space="preserve">第18条（個人情報）</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甲は取得した個人情報を法令及びプライバシーポリシーに従い適切に管理する。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jyw5v4pi7pui"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甲及び乙は、自ら及び関係者が反社会的勢力に該当しないことを表明保証し、違反した場合には催告なく契約を解除できる。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4qmu3iyx18hs"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当事者は、本契約違反により相手方へ損害を与えた場合、その通常かつ直接の損害を賠償する。</w:t>
      </w:r>
    </w:p>
    <w:p w:rsidR="00000000" w:rsidDel="00000000" w:rsidP="00000000" w:rsidRDefault="00000000" w:rsidRPr="00000000" w14:paraId="0000006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甲の責任は、故意又は重大な過失がある場合を除き、乙が直近1か月間に支払った利用料金相当額を上限とする。ただし法令上制限できない場合はこの限りでない。</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n8gw9plsi4tw"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天災、事故、交通規制、感染症、行政命令その他当事者の責めに帰することのできない事由により契約を履行できない場合、当事者は責任を負わない。</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oybkhgxoe32m" w:id="22"/>
      <w:bookmarkEnd w:id="22"/>
      <w:r w:rsidDel="00000000" w:rsidR="00000000" w:rsidRPr="00000000">
        <w:rPr>
          <w:rFonts w:ascii="Arial Unicode MS" w:cs="Arial Unicode MS" w:eastAsia="Arial Unicode MS" w:hAnsi="Arial Unicode MS"/>
          <w:b w:val="1"/>
          <w:bCs w:val="1"/>
          <w:rtl w:val="0"/>
        </w:rPr>
        <w:t xml:space="preserve">第22条（契約解除）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甲は乙が次のいずれかに該当する場合、催告なく契約を解除できる。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（1）料金滞納</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（2）重大な契約違反</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（3）信用不安</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（5）その他契約継続が困難な事由</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4i36boyqdbp6"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aibmpajvdhnq" w:id="24"/>
      <w:bookmarkEnd w:id="24"/>
      <w:r w:rsidDel="00000000" w:rsidR="00000000" w:rsidRPr="00000000">
        <w:rPr>
          <w:rFonts w:ascii="Arial Unicode MS" w:cs="Arial Unicode MS" w:eastAsia="Arial Unicode MS" w:hAnsi="Arial Unicode MS"/>
          <w:b w:val="1"/>
          <w:bCs w:val="1"/>
          <w:rtl w:val="0"/>
        </w:rPr>
        <w:t xml:space="preserve">第24条（準拠法・合意管轄）</w:t>
      </w:r>
    </w:p>
    <w:p w:rsidR="00000000" w:rsidDel="00000000" w:rsidP="00000000" w:rsidRDefault="00000000" w:rsidRPr="00000000" w14:paraId="0000007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7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本契約締結の証として、本書2通を作成し、甲乙署名又は記名押印の上、各1通を保有する。</w:t>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甲（運転代行事業者）</w:t>
        <w:br w:type="textWrapping"/>
      </w: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乙（契約者）</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br w:type="textWrapping"/>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