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auzxgmch0yq" w:id="0"/>
      <w:bookmarkEnd w:id="0"/>
      <w:r w:rsidDel="00000000" w:rsidR="00000000" w:rsidRPr="00000000">
        <w:rPr>
          <w:rFonts w:ascii="Arial Unicode MS" w:cs="Arial Unicode MS" w:eastAsia="Arial Unicode MS" w:hAnsi="Arial Unicode MS"/>
          <w:b w:val="1"/>
          <w:bCs w:val="1"/>
          <w:sz w:val="44"/>
          <w:szCs w:val="44"/>
          <w:rtl w:val="0"/>
        </w:rPr>
        <w:t xml:space="preserve">利用停止に関する通知書（運転代行）</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0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通知先（利用者）</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氏名（法人名）：＿＿＿＿＿＿＿＿＿＿＿＿＿</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会員番号（任意）：＿＿＿＿＿＿＿＿＿＿＿＿</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通知者（運転代行事業者）</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92azx8i5tx5q" w:id="1"/>
      <w:bookmarkEnd w:id="1"/>
      <w:r w:rsidDel="00000000" w:rsidR="00000000" w:rsidRPr="00000000">
        <w:rPr>
          <w:rFonts w:ascii="Arial Unicode MS" w:cs="Arial Unicode MS" w:eastAsia="Arial Unicode MS" w:hAnsi="Arial Unicode MS"/>
          <w:b w:val="1"/>
          <w:bCs w:val="1"/>
          <w:rtl w:val="0"/>
        </w:rPr>
        <w:t xml:space="preserve">第1条（通知の目的）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当社は、利用者による運転代行サービスの利用について、当社利用規約その他契約条件に基づき、下記の理由により利用停止措置を実施することを通知します。</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ggofouqg27wm" w:id="2"/>
      <w:bookmarkEnd w:id="2"/>
      <w:r w:rsidDel="00000000" w:rsidR="00000000" w:rsidRPr="00000000">
        <w:rPr>
          <w:rFonts w:ascii="Arial Unicode MS" w:cs="Arial Unicode MS" w:eastAsia="Arial Unicode MS" w:hAnsi="Arial Unicode MS"/>
          <w:b w:val="1"/>
          <w:bCs w:val="1"/>
          <w:rtl w:val="0"/>
        </w:rPr>
        <w:t xml:space="preserve">第2条（利用停止の対象）</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利用停止の対象となるサービスは次のとおりです。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電話予約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アプリ予約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WEB予約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法人契約サービス</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定額利用サービス</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vtu60m38trvr" w:id="3"/>
      <w:bookmarkEnd w:id="3"/>
      <w:r w:rsidDel="00000000" w:rsidR="00000000" w:rsidRPr="00000000">
        <w:rPr>
          <w:rFonts w:ascii="Arial Unicode MS" w:cs="Arial Unicode MS" w:eastAsia="Arial Unicode MS" w:hAnsi="Arial Unicode MS"/>
          <w:b w:val="1"/>
          <w:bCs w:val="1"/>
          <w:rtl w:val="0"/>
        </w:rPr>
        <w:t xml:space="preserve">第3条（利用停止日）</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利用停止開始日</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停止期間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無期限</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令和　　年　　月　　日まで</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条件を満たすまで</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ee9cfluq5gr9" w:id="4"/>
      <w:bookmarkEnd w:id="4"/>
      <w:r w:rsidDel="00000000" w:rsidR="00000000" w:rsidRPr="00000000">
        <w:rPr>
          <w:rFonts w:ascii="Arial Unicode MS" w:cs="Arial Unicode MS" w:eastAsia="Arial Unicode MS" w:hAnsi="Arial Unicode MS"/>
          <w:b w:val="1"/>
          <w:bCs w:val="1"/>
          <w:rtl w:val="0"/>
        </w:rPr>
        <w:t xml:space="preserve">第4条（利用停止理由）</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利用停止の理由は次のとおりです。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料金の未払い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度重なるキャンセル</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無断キャンセル</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暴言・威圧的行為</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従業員への迷惑行為</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虚偽情報による予約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飲酒状況その他重要事項の虚偽申告</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法令違反又は公序良俗に反する行為</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車両・設備への故意又は重大な過失による損傷</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利用規約違反</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32">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1znjccjuu5vg" w:id="5"/>
      <w:bookmarkEnd w:id="5"/>
      <w:r w:rsidDel="00000000" w:rsidR="00000000" w:rsidRPr="00000000">
        <w:rPr>
          <w:rFonts w:ascii="Arial Unicode MS" w:cs="Arial Unicode MS" w:eastAsia="Arial Unicode MS" w:hAnsi="Arial Unicode MS"/>
          <w:b w:val="1"/>
          <w:bCs w:val="1"/>
          <w:rtl w:val="0"/>
        </w:rPr>
        <w:t xml:space="preserve">第5条（利用停止の内容）</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利用停止期間中は、利用者は当社が提供する対象サービスを利用することができません。</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利用停止期間中に予約又は利用申込みがあった場合には、当社は受付を拒否し、又は予約を取り消すことがあります。</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ej7i8bbjbrdb" w:id="6"/>
      <w:bookmarkEnd w:id="6"/>
      <w:r w:rsidDel="00000000" w:rsidR="00000000" w:rsidRPr="00000000">
        <w:rPr>
          <w:rFonts w:ascii="Arial Unicode MS" w:cs="Arial Unicode MS" w:eastAsia="Arial Unicode MS" w:hAnsi="Arial Unicode MS"/>
          <w:b w:val="1"/>
          <w:bCs w:val="1"/>
          <w:rtl w:val="0"/>
        </w:rPr>
        <w:t xml:space="preserve">第6条（既存予約の取扱い）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利用停止時点で予約済みのサービスについては、当社は次のいずれかの対応を行います。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すべて取消し</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個別協議</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利用継続後に停止開始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r w:rsidDel="00000000" w:rsidR="00000000" w:rsidRPr="00000000">
        <w:rPr>
          <w:rtl w:val="0"/>
        </w:rPr>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4xguhn9v9c67" w:id="7"/>
      <w:bookmarkEnd w:id="7"/>
      <w:r w:rsidDel="00000000" w:rsidR="00000000" w:rsidRPr="00000000">
        <w:rPr>
          <w:rFonts w:ascii="Arial Unicode MS" w:cs="Arial Unicode MS" w:eastAsia="Arial Unicode MS" w:hAnsi="Arial Unicode MS"/>
          <w:b w:val="1"/>
          <w:bCs w:val="1"/>
          <w:rtl w:val="0"/>
        </w:rPr>
        <w:t xml:space="preserve">第7条（解除条件）</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利用停止は、次の条件を満たした場合に解除されることがあります。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未払料金の完済</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損害賠償の履行</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再発防止の確認</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当社が改善を確認した場合</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なお、本条は利用再開を保証するものではなく、解除の可否は当社が総合的に判断します。</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aoeh80z6ohr" w:id="8"/>
      <w:bookmarkEnd w:id="8"/>
      <w:r w:rsidDel="00000000" w:rsidR="00000000" w:rsidRPr="00000000">
        <w:rPr>
          <w:rFonts w:ascii="Arial Unicode MS" w:cs="Arial Unicode MS" w:eastAsia="Arial Unicode MS" w:hAnsi="Arial Unicode MS"/>
          <w:b w:val="1"/>
          <w:bCs w:val="1"/>
          <w:rtl w:val="0"/>
        </w:rPr>
        <w:t xml:space="preserve">第8条（異議申立て）</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利用者は、本通知に関して異議がある場合には、通知日から____日以内に書面又は当社指定の方法により申し出ることができます。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当社は提出資料等を確認したうえで、必要に応じて利用停止の継続、変更又は解除を決定します。</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ghz27r5qjwve" w:id="9"/>
      <w:bookmarkEnd w:id="9"/>
      <w:r w:rsidDel="00000000" w:rsidR="00000000" w:rsidRPr="00000000">
        <w:rPr>
          <w:rFonts w:ascii="Arial Unicode MS" w:cs="Arial Unicode MS" w:eastAsia="Arial Unicode MS" w:hAnsi="Arial Unicode MS"/>
          <w:b w:val="1"/>
          <w:bCs w:val="1"/>
          <w:rtl w:val="0"/>
        </w:rPr>
        <w:t xml:space="preserve">第9条（損害賠償との関係）</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本通知による利用停止は、当社が利用者に対して有する損害賠償請求その他一切の権利行使を妨げるものではありません。</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44dn0otu0za" w:id="10"/>
      <w:bookmarkEnd w:id="10"/>
      <w:r w:rsidDel="00000000" w:rsidR="00000000" w:rsidRPr="00000000">
        <w:rPr>
          <w:rFonts w:ascii="Arial Unicode MS" w:cs="Arial Unicode MS" w:eastAsia="Arial Unicode MS" w:hAnsi="Arial Unicode MS"/>
          <w:b w:val="1"/>
          <w:bCs w:val="1"/>
          <w:rtl w:val="0"/>
        </w:rPr>
        <w:t xml:space="preserve">第10条（個人情報）</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本通知に関して取得した個人情報は、利用停止措置の実施、事実確認、苦情対応、紛争対応その他当社業務遂行のために利用します。</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xsfdcw3h48ck"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本通知に定めのない事項又は解釈に疑義が生じた場合には、当社及び利用者は誠実に協議し、解決するものとします。</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h2xfcmfqq4fg" w:id="12"/>
      <w:bookmarkEnd w:id="12"/>
      <w:r w:rsidDel="00000000" w:rsidR="00000000" w:rsidRPr="00000000">
        <w:rPr>
          <w:rFonts w:ascii="Arial Unicode MS" w:cs="Arial Unicode MS" w:eastAsia="Arial Unicode MS" w:hAnsi="Arial Unicode MS"/>
          <w:b w:val="1"/>
          <w:bCs w:val="1"/>
          <w:rtl w:val="0"/>
        </w:rPr>
        <w:t xml:space="preserve">第12条（通知）</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本通知は、利用者の登録住所、電子メールその他当社所定の方法により通知することで効力を生じるものとします。</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3"/>
        <w:keepNext w:val="0"/>
        <w:keepLines w:val="0"/>
        <w:spacing w:before="280" w:lineRule="auto"/>
        <w:rPr>
          <w:b w:val="1"/>
          <w:bCs w:val="1"/>
          <w:color w:val="000000"/>
          <w:sz w:val="24"/>
          <w:szCs w:val="24"/>
        </w:rPr>
      </w:pPr>
      <w:bookmarkStart w:colFirst="0" w:colLast="0" w:name="_q2tz7pwrc45z"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通知内容</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通知日：令和　　年　　月　　日</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6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