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uj2tjjxxjipw" w:id="0"/>
      <w:bookmarkEnd w:id="0"/>
      <w:r w:rsidDel="00000000" w:rsidR="00000000" w:rsidRPr="00000000">
        <w:rPr>
          <w:rFonts w:ascii="Arial Unicode MS" w:cs="Arial Unicode MS" w:eastAsia="Arial Unicode MS" w:hAnsi="Arial Unicode MS"/>
          <w:b w:val="1"/>
          <w:bCs w:val="1"/>
          <w:sz w:val="44"/>
          <w:szCs w:val="44"/>
          <w:rtl w:val="0"/>
        </w:rPr>
        <w:t xml:space="preserve">外部調査員との業務委託契約書</w:t>
        <w:br w:type="textWrapping"/>
      </w:r>
      <w:r w:rsidDel="00000000" w:rsidR="00000000" w:rsidRPr="00000000">
        <w:rPr>
          <w:rFonts w:ascii="Arial Unicode MS" w:cs="Arial Unicode MS" w:eastAsia="Arial Unicode MS" w:hAnsi="Arial Unicode MS"/>
          <w:b w:val="1"/>
          <w:bCs w:val="1"/>
          <w:sz w:val="32"/>
          <w:szCs w:val="32"/>
          <w:rtl w:val="0"/>
        </w:rPr>
        <w:t xml:space="preserve">（不動産鑑定士）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受任した不動産鑑定評価業務その他これに付随する業務に関し、乙へ現地調査その他の補助業務を委託するため、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kdcofmcbqb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本契約は、甲が受任した不動産鑑定評価業務等に関連し、乙に対して現地調査その他の調査業務を委託し、その権利義務関係を明確にすることを目的とする。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0fup2i9phrg"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甲が乙へ委託する業務は、次の各号に定めるものとする。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（1）対象不動産の現地確認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（2）建物・土地の現況確認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（3）周辺環境の調査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（4）写真撮影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（5）行政機関その他関係先における資料収集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（6）現地確認結果の報告書作成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（7）その他甲が個別に指示する調査業務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鑑定評価額の判断、評価書の作成及び不動産鑑定士法上の鑑定評価行為は甲が行い、乙はこれらを行わない。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3nnt8f4ow6z1" w:id="3"/>
      <w:bookmarkEnd w:id="3"/>
      <w:r w:rsidDel="00000000" w:rsidR="00000000" w:rsidRPr="00000000">
        <w:rPr>
          <w:rFonts w:ascii="Arial Unicode MS" w:cs="Arial Unicode MS" w:eastAsia="Arial Unicode MS" w:hAnsi="Arial Unicode MS"/>
          <w:b w:val="1"/>
          <w:bCs w:val="1"/>
          <w:rtl w:val="0"/>
        </w:rPr>
        <w:t xml:space="preserve">第3条（個別業務の発注）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甲は業務ごとに次の事項を書面又は電子メールその他電磁的方法により通知する。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（1）対象物件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（3）調査内容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（4）提出期限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（5）報酬</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（6）その他必要事項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乙は発注内容を確認し、受託の可否を速やかに回答する。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4mng0owms4a"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乙は善良な管理者の注意義務をもって業務を遂行する。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乙は関係法令及び甲の指示を遵守する。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乙は調査結果を客観的事実に基づき報告し、推測又は憶測を事実として記載してはならない。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5jbmz10d34w" w:id="5"/>
      <w:bookmarkEnd w:id="5"/>
      <w:r w:rsidDel="00000000" w:rsidR="00000000" w:rsidRPr="00000000">
        <w:rPr>
          <w:rFonts w:ascii="Arial Unicode MS" w:cs="Arial Unicode MS" w:eastAsia="Arial Unicode MS" w:hAnsi="Arial Unicode MS"/>
          <w:b w:val="1"/>
          <w:bCs w:val="1"/>
          <w:rtl w:val="0"/>
        </w:rPr>
        <w:t xml:space="preserve">第5条（再委託の禁止）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乙は、甲の書面による事前承諾なく本業務の全部又は一部を第三者へ再委託してはならない。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scl2l56ipq3" w:id="6"/>
      <w:bookmarkEnd w:id="6"/>
      <w:r w:rsidDel="00000000" w:rsidR="00000000" w:rsidRPr="00000000">
        <w:rPr>
          <w:rFonts w:ascii="Arial Unicode MS" w:cs="Arial Unicode MS" w:eastAsia="Arial Unicode MS" w:hAnsi="Arial Unicode MS"/>
          <w:b w:val="1"/>
          <w:bCs w:val="1"/>
          <w:rtl w:val="0"/>
        </w:rPr>
        <w:t xml:space="preserve">第6条（報告義務）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乙は業務完了後、甲の指定する方法により報告書及び写真等を提出する。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甲は必要がある場合、追加説明又は補足資料の提出を求めることができる。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rivnkahquh"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成果物とは、次のものをいう。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（1）調査報告書</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（2）写真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（3）動画</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（4）位置図</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（5）取得資料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（6）その他調査により作成又は取得した資料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quozycoxcvp" w:id="8"/>
      <w:bookmarkEnd w:id="8"/>
      <w:r w:rsidDel="00000000" w:rsidR="00000000" w:rsidRPr="00000000">
        <w:rPr>
          <w:rFonts w:ascii="Arial Unicode MS" w:cs="Arial Unicode MS" w:eastAsia="Arial Unicode MS" w:hAnsi="Arial Unicode MS"/>
          <w:b w:val="1"/>
          <w:bCs w:val="1"/>
          <w:rtl w:val="0"/>
        </w:rPr>
        <w:t xml:space="preserve">第8条（成果物の権利帰属）</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成果物に関する著作権その他一切の権利は、成果物の引渡し及び報酬支払完了時に甲へ移転する。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乙は著作者人格権を行使しない。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u8nkj7srw3"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乙は業務上知り得た次の情報を秘密として管理しなければならない。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（3）鑑定評価内容</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（5）取引情報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（6）業務資料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（7）その他甲が秘密と指定した事項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前項の義務は契約終了後も5年間存続する。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hayhqdsyj3r" w:id="10"/>
      <w:bookmarkEnd w:id="10"/>
      <w:r w:rsidDel="00000000" w:rsidR="00000000" w:rsidRPr="00000000">
        <w:rPr>
          <w:rFonts w:ascii="Arial Unicode MS" w:cs="Arial Unicode MS" w:eastAsia="Arial Unicode MS" w:hAnsi="Arial Unicode MS"/>
          <w:b w:val="1"/>
          <w:bCs w:val="1"/>
          <w:rtl w:val="0"/>
        </w:rPr>
        <w:t xml:space="preserve">第10条（個人情報保護）</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乙は個人情報保護法その他関係法令を遵守し、取得した個人情報を本業務以外へ利用してはならない。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9lvc195i6bx0" w:id="11"/>
      <w:bookmarkEnd w:id="11"/>
      <w:r w:rsidDel="00000000" w:rsidR="00000000" w:rsidRPr="00000000">
        <w:rPr>
          <w:rFonts w:ascii="Arial Unicode MS" w:cs="Arial Unicode MS" w:eastAsia="Arial Unicode MS" w:hAnsi="Arial Unicode MS"/>
          <w:b w:val="1"/>
          <w:bCs w:val="1"/>
          <w:rtl w:val="0"/>
        </w:rPr>
        <w:t xml:space="preserve">第11条（資料の管理）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甲から貸与された資料は善良な管理者として保管し、業務終了後直ちに返却又は甲の指示に従い廃棄する。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bolc6d7qvr8" w:id="12"/>
      <w:bookmarkEnd w:id="12"/>
      <w:r w:rsidDel="00000000" w:rsidR="00000000" w:rsidRPr="00000000">
        <w:rPr>
          <w:rFonts w:ascii="Arial Unicode MS" w:cs="Arial Unicode MS" w:eastAsia="Arial Unicode MS" w:hAnsi="Arial Unicode MS"/>
          <w:b w:val="1"/>
          <w:bCs w:val="1"/>
          <w:rtl w:val="0"/>
        </w:rPr>
        <w:t xml:space="preserve">第12条（立入り時の遵守事項）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乙は現地調査において土地所有者、建物所有者、管理者その他関係者へ迷惑を及ぼす行為をしてはならない。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無断で建物内部へ立ち入ってはならない。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法令又は管理規則を遵守しなければならない。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sixqpary6y68" w:id="13"/>
      <w:bookmarkEnd w:id="13"/>
      <w:r w:rsidDel="00000000" w:rsidR="00000000" w:rsidRPr="00000000">
        <w:rPr>
          <w:rFonts w:ascii="Arial Unicode MS" w:cs="Arial Unicode MS" w:eastAsia="Arial Unicode MS" w:hAnsi="Arial Unicode MS"/>
          <w:b w:val="1"/>
          <w:bCs w:val="1"/>
          <w:rtl w:val="0"/>
        </w:rPr>
        <w:t xml:space="preserve">第13条（写真撮影）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乙は甲の指示に従い必要な範囲で撮影を行う。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撮影禁止場所又は第三者の権利を侵害する撮影を行ってはならない。</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8vei7hz1etcy" w:id="14"/>
      <w:bookmarkEnd w:id="14"/>
      <w:r w:rsidDel="00000000" w:rsidR="00000000" w:rsidRPr="00000000">
        <w:rPr>
          <w:rFonts w:ascii="Arial Unicode MS" w:cs="Arial Unicode MS" w:eastAsia="Arial Unicode MS" w:hAnsi="Arial Unicode MS"/>
          <w:b w:val="1"/>
          <w:bCs w:val="1"/>
          <w:rtl w:val="0"/>
        </w:rPr>
        <w:t xml:space="preserve">第14条（交通費等）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交通費その他必要経費は、個別発注書に定めるところによる。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qdnlqht8cwi" w:id="15"/>
      <w:bookmarkEnd w:id="15"/>
      <w:r w:rsidDel="00000000" w:rsidR="00000000" w:rsidRPr="00000000">
        <w:rPr>
          <w:rFonts w:ascii="Arial Unicode MS" w:cs="Arial Unicode MS" w:eastAsia="Arial Unicode MS" w:hAnsi="Arial Unicode MS"/>
          <w:b w:val="1"/>
          <w:bCs w:val="1"/>
          <w:rtl w:val="0"/>
        </w:rPr>
        <w:t xml:space="preserve">第15条（報酬）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甲は業務完了後、成果物を確認したうえで、個別発注書に定める報酬を支払う。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振込手数料は甲の負担とする。ただし別段の定めがある場合を除く。</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5s32vcu4gyhe" w:id="16"/>
      <w:bookmarkEnd w:id="16"/>
      <w:r w:rsidDel="00000000" w:rsidR="00000000" w:rsidRPr="00000000">
        <w:rPr>
          <w:rFonts w:ascii="Arial Unicode MS" w:cs="Arial Unicode MS" w:eastAsia="Arial Unicode MS" w:hAnsi="Arial Unicode MS"/>
          <w:b w:val="1"/>
          <w:bCs w:val="1"/>
          <w:rtl w:val="0"/>
        </w:rPr>
        <w:t xml:space="preserve">第16条（検査）</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甲は成果物受領後、合理的期間内に内容を確認する。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不備がある場合は乙へ修正を求めることができる。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乙は速やかに修正対応を行う。</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oroxf4xi9gfo" w:id="17"/>
      <w:bookmarkEnd w:id="17"/>
      <w:r w:rsidDel="00000000" w:rsidR="00000000" w:rsidRPr="00000000">
        <w:rPr>
          <w:rFonts w:ascii="Arial Unicode MS" w:cs="Arial Unicode MS" w:eastAsia="Arial Unicode MS" w:hAnsi="Arial Unicode MS"/>
          <w:b w:val="1"/>
          <w:bCs w:val="1"/>
          <w:rtl w:val="0"/>
        </w:rPr>
        <w:t xml:space="preserve">第17条（契約不適合責任）</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成果物が契約内容に適合しない場合、甲は相当期間を定めて修補又は再調査を求めることができる。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shhfcal0e2l"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（1）虚偽報告</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（2）写真の加工による事実の改変</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（3）無断で第三者へ情報提供すること</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（4）依頼者へ営業活動を行うこと</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（5）甲の信用を害する行為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（6）法令違反行為</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netv3xvgoh0c"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違反した場合、相手方は催告なく契約を解除できる。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p6w0ggv1yec1"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（2）虚偽報告</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（3）秘密保持義務違反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（4）破産手続開始等の申立て</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jv4a0zk8ndmy"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契約違反により相手方へ損害を与えた場合、その通常かつ直接の損害を賠償する。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1qvobhsfe29p"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天災、災害、感染症、行政命令その他当事者の責めに帰することのできない事由により契約を履行できない場合は責任を負わない。</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m8p0xz2x7gw"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期間満了日の1か月前までに書面による終了意思表示がない場合は、さらに1年間更新し、以後も同様とする。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osum11n27pw4"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v507b9d4scyj"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本契約に関する訴訟については、甲の主たる事務所所在地を管轄する地方裁判所を第一審の専属的合意管轄裁判所とする。</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br w:type="textWrapping"/>
        <w:t xml:space="preserve">令和　　年　　月　　日</w:t>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7ryhk6f63awt" w:id="26"/>
      <w:bookmarkEnd w:id="26"/>
      <w:r w:rsidDel="00000000" w:rsidR="00000000" w:rsidRPr="00000000">
        <w:rPr>
          <w:rFonts w:ascii="Arial Unicode MS" w:cs="Arial Unicode MS" w:eastAsia="Arial Unicode MS" w:hAnsi="Arial Unicode MS"/>
          <w:b w:val="1"/>
          <w:bCs w:val="1"/>
          <w:color w:val="000000"/>
          <w:sz w:val="24"/>
          <w:szCs w:val="24"/>
          <w:rtl w:val="0"/>
        </w:rPr>
        <w:br w:type="textWrapping"/>
        <w:t xml:space="preserve">【甲】</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4"/>
          <w:szCs w:val="24"/>
        </w:rPr>
      </w:pPr>
      <w:bookmarkStart w:colFirst="0" w:colLast="0" w:name="_c26mdvkxapgs"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