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z80zvhjumi3" w:id="0"/>
      <w:bookmarkEnd w:id="0"/>
      <w:r w:rsidDel="00000000" w:rsidR="00000000" w:rsidRPr="00000000">
        <w:rPr>
          <w:rFonts w:ascii="Arial Unicode MS" w:cs="Arial Unicode MS" w:eastAsia="Arial Unicode MS" w:hAnsi="Arial Unicode MS"/>
          <w:b w:val="1"/>
          <w:bCs w:val="1"/>
          <w:sz w:val="44"/>
          <w:szCs w:val="44"/>
          <w:rtl w:val="0"/>
        </w:rPr>
        <w:t xml:space="preserve">継続鑑定契約書（不動産鑑定士向け）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不動産鑑定事務所（以下「乙」という。）は、乙が継続的に不動産鑑定評価業務等を受託することについて、次のとおり継続鑑定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uxk0mnr5fl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し、管理し、取得し、売却し、担保設定し、相続その他の目的で利用する不動産について、乙が継続的に不動産鑑定評価業務その他これに付随する業務を受託する場合の基本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9kbat1kgacg"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乙が実施する業務は、次の各号のとおりとする。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（1）不動産鑑定評価業務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（2）価格等調査業務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（3）市場調査及び価格分析</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（4）簡易価格査定</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（5）現地調査</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（6）資料収集及び分析</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（7）鑑定評価書その他成果物の作成</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（8）前各号に附帯する業務</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f06o4xr1athi" w:id="3"/>
      <w:bookmarkEnd w:id="3"/>
      <w:r w:rsidDel="00000000" w:rsidR="00000000" w:rsidRPr="00000000">
        <w:rPr>
          <w:rFonts w:ascii="Arial Unicode MS" w:cs="Arial Unicode MS" w:eastAsia="Arial Unicode MS" w:hAnsi="Arial Unicode MS"/>
          <w:b w:val="1"/>
          <w:bCs w:val="1"/>
          <w:rtl w:val="0"/>
        </w:rPr>
        <w:t xml:space="preserve">第3条（個別業務）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具体的な業務内容、対象不動産、納期、報酬その他必要事項は、その都度、個別契約、注文書、依頼書、電子メールその他双方が合意した方法により定める。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本契約は継続的取引の基本契約であり、個別契約が成立した時点で具体的な業務が開始される。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f6859dngk88x" w:id="4"/>
      <w:bookmarkEnd w:id="4"/>
      <w:r w:rsidDel="00000000" w:rsidR="00000000" w:rsidRPr="00000000">
        <w:rPr>
          <w:rFonts w:ascii="Arial Unicode MS" w:cs="Arial Unicode MS" w:eastAsia="Arial Unicode MS" w:hAnsi="Arial Unicode MS"/>
          <w:b w:val="1"/>
          <w:bCs w:val="1"/>
          <w:rtl w:val="0"/>
        </w:rPr>
        <w:t xml:space="preserve">第4条（乙の義務）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乙は、不動産の鑑定評価に関する法律その他関係法令及び不動産鑑定評価基準を遵守し、善良なる管理者の注意をもって業務を遂行するものとする。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kjitd9wt5qz7" w:id="5"/>
      <w:bookmarkEnd w:id="5"/>
      <w:r w:rsidDel="00000000" w:rsidR="00000000" w:rsidRPr="00000000">
        <w:rPr>
          <w:rFonts w:ascii="Arial Unicode MS" w:cs="Arial Unicode MS" w:eastAsia="Arial Unicode MS" w:hAnsi="Arial Unicode MS"/>
          <w:b w:val="1"/>
          <w:bCs w:val="1"/>
          <w:rtl w:val="0"/>
        </w:rPr>
        <w:t xml:space="preserve">第5条（甲の協力義務）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甲は、乙が業務を遂行するため、次の事項について協力する。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（1）必要資料の提供</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（2）現地立入りの許可</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（3）関係者との調整</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（4）質問への回答</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（5）その他必要な協力</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y0dwhg4392wx" w:id="6"/>
      <w:bookmarkEnd w:id="6"/>
      <w:r w:rsidDel="00000000" w:rsidR="00000000" w:rsidRPr="00000000">
        <w:rPr>
          <w:rFonts w:ascii="Arial Unicode MS" w:cs="Arial Unicode MS" w:eastAsia="Arial Unicode MS" w:hAnsi="Arial Unicode MS"/>
          <w:b w:val="1"/>
          <w:bCs w:val="1"/>
          <w:rtl w:val="0"/>
        </w:rPr>
        <w:t xml:space="preserve">第6条（資料の真正性）</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甲は、乙へ提供する資料が真正かつ正確であるよう努めるものとする。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乙は、甲から提供された資料について真正性を保証する義務を負わない。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提供資料に誤り又は不足があったことにより生じた損害について、乙は故意又は重大な過失がある場合を除き責任を負わない。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lppfo16qegl4" w:id="7"/>
      <w:bookmarkEnd w:id="7"/>
      <w:r w:rsidDel="00000000" w:rsidR="00000000" w:rsidRPr="00000000">
        <w:rPr>
          <w:rFonts w:ascii="Arial Unicode MS" w:cs="Arial Unicode MS" w:eastAsia="Arial Unicode MS" w:hAnsi="Arial Unicode MS"/>
          <w:b w:val="1"/>
          <w:bCs w:val="1"/>
          <w:rtl w:val="0"/>
        </w:rPr>
        <w:t xml:space="preserve">第7条（現地調査）</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乙は必要に応じ現地調査を実施する。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立入りに許可が必要な場合は、甲がその取得に協力する。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立入り不能その他甲の責めに帰すべき事情により調査できない場合、乙は調査可能な範囲で業務を実施することができる。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av4zvqesdixf" w:id="8"/>
      <w:bookmarkEnd w:id="8"/>
      <w:r w:rsidDel="00000000" w:rsidR="00000000" w:rsidRPr="00000000">
        <w:rPr>
          <w:rFonts w:ascii="Arial Unicode MS" w:cs="Arial Unicode MS" w:eastAsia="Arial Unicode MS" w:hAnsi="Arial Unicode MS"/>
          <w:b w:val="1"/>
          <w:bCs w:val="1"/>
          <w:rtl w:val="0"/>
        </w:rPr>
        <w:t xml:space="preserve">第8条（再委託）</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乙は、測量、建築、登記、写真撮影、資料収集その他専門的業務について必要がある場合には、その一部を第三者へ再委託することができる。ただし、乙は再委託先について適切な監督を行うものとする。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cegkv427o226"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双方は、本契約に関連して知り得た営業上、技術上その他一切の秘密情報を第三者へ漏えいしてはならない。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法令又は裁判所等の命令により開示を求められた場合を除く。</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本条は契約終了後も5年間有効とする。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iuctmecv0blr"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双方は、個人情報保護法その他関係法令を遵守し、取得した個人情報を適切に管理するものとする。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iz53fcz7wz3p" w:id="11"/>
      <w:bookmarkEnd w:id="11"/>
      <w:r w:rsidDel="00000000" w:rsidR="00000000" w:rsidRPr="00000000">
        <w:rPr>
          <w:rFonts w:ascii="Arial Unicode MS" w:cs="Arial Unicode MS" w:eastAsia="Arial Unicode MS" w:hAnsi="Arial Unicode MS"/>
          <w:b w:val="1"/>
          <w:bCs w:val="1"/>
          <w:rtl w:val="0"/>
        </w:rPr>
        <w:t xml:space="preserve">第11条（成果物）</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乙は個別契約で定めた成果物を甲へ納品する。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成果物の内容は、評価時点における資料及び調査結果に基づく専門的意見であり、将来の価格を保証するものではない。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w4ix1l0d7ud"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成果物に関する著作権その他知的財産権は乙に帰属する。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ただし、甲は自己利用の範囲内で成果物を使用することができる。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gl06h7kdusin" w:id="13"/>
      <w:bookmarkEnd w:id="13"/>
      <w:r w:rsidDel="00000000" w:rsidR="00000000" w:rsidRPr="00000000">
        <w:rPr>
          <w:rFonts w:ascii="Arial Unicode MS" w:cs="Arial Unicode MS" w:eastAsia="Arial Unicode MS" w:hAnsi="Arial Unicode MS"/>
          <w:b w:val="1"/>
          <w:bCs w:val="1"/>
          <w:rtl w:val="0"/>
        </w:rPr>
        <w:t xml:space="preserve">第13条（第三者提供）</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甲は乙の書面による承諾なく成果物を加工、改変、公表又は第三者へ配布してはならない。</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lv2eklukbzrk" w:id="14"/>
      <w:bookmarkEnd w:id="14"/>
      <w:r w:rsidDel="00000000" w:rsidR="00000000" w:rsidRPr="00000000">
        <w:rPr>
          <w:rFonts w:ascii="Arial Unicode MS" w:cs="Arial Unicode MS" w:eastAsia="Arial Unicode MS" w:hAnsi="Arial Unicode MS"/>
          <w:b w:val="1"/>
          <w:bCs w:val="1"/>
          <w:rtl w:val="0"/>
        </w:rPr>
        <w:t xml:space="preserve">第14条（報酬）</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報酬額は個別契約で定める。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追加業務が発生した場合は別途協議する。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消費税その他公租公課は別途加算する。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76604vtbnekg" w:id="15"/>
      <w:bookmarkEnd w:id="15"/>
      <w:r w:rsidDel="00000000" w:rsidR="00000000" w:rsidRPr="00000000">
        <w:rPr>
          <w:rFonts w:ascii="Arial Unicode MS" w:cs="Arial Unicode MS" w:eastAsia="Arial Unicode MS" w:hAnsi="Arial Unicode MS"/>
          <w:b w:val="1"/>
          <w:bCs w:val="1"/>
          <w:rtl w:val="0"/>
        </w:rPr>
        <w:t xml:space="preserve">第15条（支払方法）</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甲は、乙が発行する請求書に基づき、指定期日までに指定口座へ振込送金により支払う。</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798mnd65djf0" w:id="16"/>
      <w:bookmarkEnd w:id="16"/>
      <w:r w:rsidDel="00000000" w:rsidR="00000000" w:rsidRPr="00000000">
        <w:rPr>
          <w:rFonts w:ascii="Arial Unicode MS" w:cs="Arial Unicode MS" w:eastAsia="Arial Unicode MS" w:hAnsi="Arial Unicode MS"/>
          <w:b w:val="1"/>
          <w:bCs w:val="1"/>
          <w:rtl w:val="0"/>
        </w:rPr>
        <w:t xml:space="preserve">第16条（遅延損害金）</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甲が支払を遅延した場合は、年14.6％の割合による遅延損害金を支払うものとする。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yzsvm5l02uhv" w:id="17"/>
      <w:bookmarkEnd w:id="17"/>
      <w:r w:rsidDel="00000000" w:rsidR="00000000" w:rsidRPr="00000000">
        <w:rPr>
          <w:rFonts w:ascii="Arial Unicode MS" w:cs="Arial Unicode MS" w:eastAsia="Arial Unicode MS" w:hAnsi="Arial Unicode MS"/>
          <w:b w:val="1"/>
          <w:bCs w:val="1"/>
          <w:rtl w:val="0"/>
        </w:rPr>
        <w:t xml:space="preserve">第17条（契約期間）</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期間満了日の1か月前までに双方から書面による終了通知がない場合は、更に1年間更新し、以後も同様とする。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s3exo5gdllzf" w:id="18"/>
      <w:bookmarkEnd w:id="18"/>
      <w:r w:rsidDel="00000000" w:rsidR="00000000" w:rsidRPr="00000000">
        <w:rPr>
          <w:rFonts w:ascii="Arial Unicode MS" w:cs="Arial Unicode MS" w:eastAsia="Arial Unicode MS" w:hAnsi="Arial Unicode MS"/>
          <w:b w:val="1"/>
          <w:bCs w:val="1"/>
          <w:rtl w:val="0"/>
        </w:rPr>
        <w:t xml:space="preserve">第18条（中途解約）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双方は、1か月前までに書面で通知することにより本契約を終了できる。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ただし、既に成立した個別契約には影響しない。</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zhazru98rxt0" w:id="19"/>
      <w:bookmarkEnd w:id="19"/>
      <w:r w:rsidDel="00000000" w:rsidR="00000000" w:rsidRPr="00000000">
        <w:rPr>
          <w:rFonts w:ascii="Arial Unicode MS" w:cs="Arial Unicode MS" w:eastAsia="Arial Unicode MS" w:hAnsi="Arial Unicode MS"/>
          <w:b w:val="1"/>
          <w:bCs w:val="1"/>
          <w:rtl w:val="0"/>
        </w:rPr>
        <w:t xml:space="preserve">第19条（解除）</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次の各号に該当した場合、相手方は催告なく契約を解除できる。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（3）破産、民事再生その他倒産手続開始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（4）信用不安</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（5）反社会的勢力との関係が判明した場合</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nsqwtvhpolw4"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双方は、自ら及び役員等が反社会的勢力に該当しないことを表明保証し、将来も該当しないことを確約する。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9fvtp6cbfce9"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契約違反により相手方へ損害を与えた場合は、その通常かつ直接の損害を賠償する。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ただし、乙の責任は故意又は重大な過失がある場合を除き、当該個別契約の報酬額を上限とする。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tm65e8yqqsq2" w:id="22"/>
      <w:bookmarkEnd w:id="22"/>
      <w:r w:rsidDel="00000000" w:rsidR="00000000" w:rsidRPr="00000000">
        <w:rPr>
          <w:rFonts w:ascii="Arial Unicode MS" w:cs="Arial Unicode MS" w:eastAsia="Arial Unicode MS" w:hAnsi="Arial Unicode MS"/>
          <w:b w:val="1"/>
          <w:bCs w:val="1"/>
          <w:rtl w:val="0"/>
        </w:rPr>
        <w:t xml:space="preserve">第22条（不可抗力）</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天災、感染症、戦争、法令改正その他双方の責めによらない事由により履行不能となった場合は、その責任を負わない。</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65aqvjy10btc"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本契約に定めのない事項又は疑義が生じた事項は、双方誠意をもって協議し解決する。</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i0fle9luc0sg" w:id="24"/>
      <w:bookmarkEnd w:id="24"/>
      <w:r w:rsidDel="00000000" w:rsidR="00000000" w:rsidRPr="00000000">
        <w:rPr>
          <w:rFonts w:ascii="Arial Unicode MS" w:cs="Arial Unicode MS" w:eastAsia="Arial Unicode MS" w:hAnsi="Arial Unicode MS"/>
          <w:b w:val="1"/>
          <w:bCs w:val="1"/>
          <w:rtl w:val="0"/>
        </w:rPr>
        <w:t xml:space="preserve">第24条（合意管轄）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本契約に関する一切の紛争については、乙の主たる事務所所在地を管轄する地方裁判所を第一審の専属的合意管轄裁判所とする。</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b03ffu18so6g" w:id="25"/>
      <w:bookmarkEnd w:id="25"/>
      <w:r w:rsidDel="00000000" w:rsidR="00000000" w:rsidRPr="00000000">
        <w:rPr>
          <w:rFonts w:ascii="Arial Unicode MS" w:cs="Arial Unicode MS" w:eastAsia="Arial Unicode MS" w:hAnsi="Arial Unicode MS"/>
          <w:b w:val="1"/>
          <w:bCs w:val="1"/>
          <w:rtl w:val="0"/>
        </w:rPr>
        <w:t xml:space="preserve">本契約締結の証</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r w:rsidDel="00000000" w:rsidR="00000000" w:rsidRPr="00000000">
        <w:rPr>
          <w:rFonts w:ascii="Arial Unicode MS" w:cs="Arial Unicode MS" w:eastAsia="Arial Unicode MS" w:hAnsi="Arial Unicode MS"/>
          <w:sz w:val="20"/>
          <w:szCs w:val="20"/>
          <w:rtl w:val="0"/>
        </w:rPr>
        <w:t xml:space="preserve">　　令和　　年　　月　　日</w:t>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xd4ku8gre30" w:id="26"/>
      <w:bookmarkEnd w:id="26"/>
      <w:r w:rsidDel="00000000" w:rsidR="00000000" w:rsidRPr="00000000">
        <w:rPr>
          <w:rtl w:val="0"/>
        </w:rPr>
      </w:r>
    </w:p>
    <w:p w:rsidR="00000000" w:rsidDel="00000000" w:rsidP="00000000" w:rsidRDefault="00000000" w:rsidRPr="00000000" w14:paraId="00000074">
      <w:pPr>
        <w:pStyle w:val="Heading3"/>
        <w:keepNext w:val="0"/>
        <w:keepLines w:val="0"/>
        <w:spacing w:before="280" w:lineRule="auto"/>
        <w:rPr>
          <w:sz w:val="20"/>
          <w:szCs w:val="20"/>
        </w:rPr>
      </w:pPr>
      <w:bookmarkStart w:colFirst="0" w:colLast="0" w:name="_zfh5xg8mn6g9"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甲</w:t>
      </w: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npybha1ymv0s" w:id="28"/>
      <w:bookmarkEnd w:id="28"/>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83n6108xvgah"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代表不動産鑑定士：</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