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uflbe7aoenv" w:id="0"/>
      <w:bookmarkEnd w:id="0"/>
      <w:r w:rsidDel="00000000" w:rsidR="00000000" w:rsidRPr="00000000">
        <w:rPr>
          <w:rFonts w:ascii="Arial Unicode MS" w:cs="Arial Unicode MS" w:eastAsia="Arial Unicode MS" w:hAnsi="Arial Unicode MS"/>
          <w:b w:val="1"/>
          <w:bCs w:val="1"/>
          <w:sz w:val="44"/>
          <w:szCs w:val="44"/>
          <w:rtl w:val="0"/>
        </w:rPr>
        <w:t xml:space="preserve">スポット鑑定契約書（不動産鑑定評価業務）</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w:t>
      </w:r>
      <w:r w:rsidDel="00000000" w:rsidR="00000000" w:rsidRPr="00000000">
        <w:rPr>
          <w:rFonts w:ascii="Arial Unicode MS" w:cs="Arial Unicode MS" w:eastAsia="Arial Unicode MS" w:hAnsi="Arial Unicode MS"/>
          <w:sz w:val="20"/>
          <w:szCs w:val="20"/>
          <w:rtl w:val="0"/>
        </w:rPr>
        <w:t xml:space="preserve">以下「乙」という。）**は、乙が甲から依頼を受けて実施する不動産鑑定評価業務について、次のとおりスポット鑑定契約（以下「本契約」という。）を締結する。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orx6aw121f7h"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本契約は、乙が甲から依頼を受ける一回限りの不動産鑑定評価業務について、その内容、報酬その他必要事項を定め、円滑かつ適正な業務遂行を図ることを目的とする。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phms47rvpmxd"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乙が実施する業務は、次のとおりとする。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（1）対象不動産の鑑定評価業務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（2）現地調査</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（3）資料収集及び分析</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（4）価格形成要因の検討</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（5）不動産鑑定評価書の作成</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（6）前各号に付随する業務</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xtcxoz6qkzlr" w:id="3"/>
      <w:bookmarkEnd w:id="3"/>
      <w:r w:rsidDel="00000000" w:rsidR="00000000" w:rsidRPr="00000000">
        <w:rPr>
          <w:rFonts w:ascii="Arial Unicode MS" w:cs="Arial Unicode MS" w:eastAsia="Arial Unicode MS" w:hAnsi="Arial Unicode MS"/>
          <w:b w:val="1"/>
          <w:bCs w:val="1"/>
          <w:rtl w:val="0"/>
        </w:rPr>
        <w:t xml:space="preserve">第3条（対象不動産）</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対象となる不動産は次のとおりとする。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地番</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家屋番号</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種類</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地目</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地積</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建物面積</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その他特定事項</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yym486oy8nao" w:id="4"/>
      <w:bookmarkEnd w:id="4"/>
      <w:r w:rsidDel="00000000" w:rsidR="00000000" w:rsidRPr="00000000">
        <w:rPr>
          <w:rFonts w:ascii="Arial Unicode MS" w:cs="Arial Unicode MS" w:eastAsia="Arial Unicode MS" w:hAnsi="Arial Unicode MS"/>
          <w:b w:val="1"/>
          <w:bCs w:val="1"/>
          <w:rtl w:val="0"/>
        </w:rPr>
        <w:t xml:space="preserve">第4条（業務の実施）</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乙は、不動産鑑定評価基準その他関係法令及び専門職としての注意義務に従い、公正かつ誠実に業務を遂行する。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mh7jkfrmmuz" w:id="5"/>
      <w:bookmarkEnd w:id="5"/>
      <w:r w:rsidDel="00000000" w:rsidR="00000000" w:rsidRPr="00000000">
        <w:rPr>
          <w:rFonts w:ascii="Arial Unicode MS" w:cs="Arial Unicode MS" w:eastAsia="Arial Unicode MS" w:hAnsi="Arial Unicode MS"/>
          <w:b w:val="1"/>
          <w:bCs w:val="1"/>
          <w:rtl w:val="0"/>
        </w:rPr>
        <w:t xml:space="preserve">第5条（資料提供）</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甲は、乙の業務遂行に必要となる資料を速やかに提供する。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甲が提供する資料には次のものを含む。</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（1）登記事項証明書</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（2）公図</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（3）地積測量図</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（4）建築確認資料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（5）固定資産税資料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（6）賃貸借契約書</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（7）その他必要資料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資料不足又は内容の不備により業務が遅延した場合、乙はその責任を負わない。</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rkr1qtar6rqc" w:id="6"/>
      <w:bookmarkEnd w:id="6"/>
      <w:r w:rsidDel="00000000" w:rsidR="00000000" w:rsidRPr="00000000">
        <w:rPr>
          <w:rFonts w:ascii="Arial Unicode MS" w:cs="Arial Unicode MS" w:eastAsia="Arial Unicode MS" w:hAnsi="Arial Unicode MS"/>
          <w:b w:val="1"/>
          <w:bCs w:val="1"/>
          <w:rtl w:val="0"/>
        </w:rPr>
        <w:t xml:space="preserve">第6条（現地調査）</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甲は現地調査に必要な協力を行う。</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立入りが必要な場合には甲が事前調整を行う。</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立入りができないことにより評価条件に制約が生じる場合には、その内容を評価書へ記載することができる。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lfgs7o4i7omx" w:id="7"/>
      <w:bookmarkEnd w:id="7"/>
      <w:r w:rsidDel="00000000" w:rsidR="00000000" w:rsidRPr="00000000">
        <w:rPr>
          <w:rFonts w:ascii="Arial Unicode MS" w:cs="Arial Unicode MS" w:eastAsia="Arial Unicode MS" w:hAnsi="Arial Unicode MS"/>
          <w:b w:val="1"/>
          <w:bCs w:val="1"/>
          <w:rtl w:val="0"/>
        </w:rPr>
        <w:t xml:space="preserve">第7条（報酬）</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本業務の報酬は次のとおりとする。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業務報酬　金________円（消費税別・税込）</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p13dtrsrd3im" w:id="8"/>
      <w:bookmarkEnd w:id="8"/>
      <w:r w:rsidDel="00000000" w:rsidR="00000000" w:rsidRPr="00000000">
        <w:rPr>
          <w:rFonts w:ascii="Arial Unicode MS" w:cs="Arial Unicode MS" w:eastAsia="Arial Unicode MS" w:hAnsi="Arial Unicode MS"/>
          <w:b w:val="1"/>
          <w:bCs w:val="1"/>
          <w:rtl w:val="0"/>
        </w:rPr>
        <w:t xml:space="preserve">第8条（追加業務）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次の事項が発生した場合には追加業務として別途協議し、追加報酬を定める。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（1）対象不動産の追加</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（2）現地再調査</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（3）追加資料の分析</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（4）裁判所提出資料作成</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（5）意見書作成</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（6）証人・鑑定人としての出廷</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（7）依頼内容の変更</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（8）その他当初予定を超える業務</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26i1ar3bdd24" w:id="9"/>
      <w:bookmarkEnd w:id="9"/>
      <w:r w:rsidDel="00000000" w:rsidR="00000000" w:rsidRPr="00000000">
        <w:rPr>
          <w:rFonts w:ascii="Arial Unicode MS" w:cs="Arial Unicode MS" w:eastAsia="Arial Unicode MS" w:hAnsi="Arial Unicode MS"/>
          <w:b w:val="1"/>
          <w:bCs w:val="1"/>
          <w:rtl w:val="0"/>
        </w:rPr>
        <w:t xml:space="preserve">第9条（納品）</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乙は、不動産鑑定評価書を紙又は電子データにより納品する。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8w0cvie73kg" w:id="10"/>
      <w:bookmarkEnd w:id="10"/>
      <w:r w:rsidDel="00000000" w:rsidR="00000000" w:rsidRPr="00000000">
        <w:rPr>
          <w:rFonts w:ascii="Arial Unicode MS" w:cs="Arial Unicode MS" w:eastAsia="Arial Unicode MS" w:hAnsi="Arial Unicode MS"/>
          <w:b w:val="1"/>
          <w:bCs w:val="1"/>
          <w:rtl w:val="0"/>
        </w:rPr>
        <w:t xml:space="preserve">第10条（成果物の利用）</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成果物は契約時に予定した利用目的の範囲で使用する。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他目的で利用する場合には乙と協議する。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成果物の改変又は一部利用により誤認を生じさせてはならない。</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c4q7w02vfn9u"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双方は、本契約に関連して知り得た営業上、技術上その他一切の秘密情報を第三者へ漏えいしてはならない。</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kxxk8varovb0" w:id="12"/>
      <w:bookmarkEnd w:id="12"/>
      <w:r w:rsidDel="00000000" w:rsidR="00000000" w:rsidRPr="00000000">
        <w:rPr>
          <w:rFonts w:ascii="Arial Unicode MS" w:cs="Arial Unicode MS" w:eastAsia="Arial Unicode MS" w:hAnsi="Arial Unicode MS"/>
          <w:b w:val="1"/>
          <w:bCs w:val="1"/>
          <w:rtl w:val="0"/>
        </w:rPr>
        <w:t xml:space="preserve">第12条（個人情報）</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双方は取得した個人情報を個人情報保護法その他関係法令に従い適切に管理する。</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qgpd4gu74e51" w:id="13"/>
      <w:bookmarkEnd w:id="13"/>
      <w:r w:rsidDel="00000000" w:rsidR="00000000" w:rsidRPr="00000000">
        <w:rPr>
          <w:rFonts w:ascii="Arial Unicode MS" w:cs="Arial Unicode MS" w:eastAsia="Arial Unicode MS" w:hAnsi="Arial Unicode MS"/>
          <w:b w:val="1"/>
          <w:bCs w:val="1"/>
          <w:rtl w:val="0"/>
        </w:rPr>
        <w:t xml:space="preserve">第13条（知的財産権）</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鑑定評価書その他成果物に係る著作権その他知的財産権は乙に帰属する。ただし、甲は契約目的の範囲内で利用することができる。</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ibvdrag8ciap" w:id="14"/>
      <w:bookmarkEnd w:id="14"/>
      <w:r w:rsidDel="00000000" w:rsidR="00000000" w:rsidRPr="00000000">
        <w:rPr>
          <w:rFonts w:ascii="Arial Unicode MS" w:cs="Arial Unicode MS" w:eastAsia="Arial Unicode MS" w:hAnsi="Arial Unicode MS"/>
          <w:b w:val="1"/>
          <w:bCs w:val="1"/>
          <w:rtl w:val="0"/>
        </w:rPr>
        <w:t xml:space="preserve">第14条（再委託）</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乙は、業務の一部について必要がある場合には、自己の責任において補助者その他専門家へ委託することができる。</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tcej6ghq8eip" w:id="15"/>
      <w:bookmarkEnd w:id="15"/>
      <w:r w:rsidDel="00000000" w:rsidR="00000000" w:rsidRPr="00000000">
        <w:rPr>
          <w:rFonts w:ascii="Arial Unicode MS" w:cs="Arial Unicode MS" w:eastAsia="Arial Unicode MS" w:hAnsi="Arial Unicode MS"/>
          <w:b w:val="1"/>
          <w:bCs w:val="1"/>
          <w:rtl w:val="0"/>
        </w:rPr>
        <w:t xml:space="preserve">第15条（契約解除）</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次の各号のいずれかに該当するときは、相手方は催告なく契約を解除することができる。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（1）重大な契約違反</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（2）資料提供拒否</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（3）報酬不払い</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（4）信用失墜行為</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（5）反社会的勢力への関与</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（6）その他契約継続が困難な事由</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nit1rshjmwtk" w:id="16"/>
      <w:bookmarkEnd w:id="16"/>
      <w:r w:rsidDel="00000000" w:rsidR="00000000" w:rsidRPr="00000000">
        <w:rPr>
          <w:rFonts w:ascii="Arial Unicode MS" w:cs="Arial Unicode MS" w:eastAsia="Arial Unicode MS" w:hAnsi="Arial Unicode MS"/>
          <w:b w:val="1"/>
          <w:bCs w:val="1"/>
          <w:rtl w:val="0"/>
        </w:rPr>
        <w:t xml:space="preserve">第16条（中途終了）</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甲の都合により契約を終了する場合には、乙は終了時点までに実施した業務に相当する報酬を請求できる。</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rcw4i0n7ha85" w:id="17"/>
      <w:bookmarkEnd w:id="17"/>
      <w:r w:rsidDel="00000000" w:rsidR="00000000" w:rsidRPr="00000000">
        <w:rPr>
          <w:rFonts w:ascii="Arial Unicode MS" w:cs="Arial Unicode MS" w:eastAsia="Arial Unicode MS" w:hAnsi="Arial Unicode MS"/>
          <w:b w:val="1"/>
          <w:bCs w:val="1"/>
          <w:rtl w:val="0"/>
        </w:rPr>
        <w:t xml:space="preserve">第17条（不可抗力）</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災害、感染症、法令改正その他不可抗力により業務遂行が困難となった場合には、双方協議のうえ対応を決定する。</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d5i0i8h0f1hh" w:id="18"/>
      <w:bookmarkEnd w:id="18"/>
      <w:r w:rsidDel="00000000" w:rsidR="00000000" w:rsidRPr="00000000">
        <w:rPr>
          <w:rFonts w:ascii="Arial Unicode MS" w:cs="Arial Unicode MS" w:eastAsia="Arial Unicode MS" w:hAnsi="Arial Unicode MS"/>
          <w:b w:val="1"/>
          <w:bCs w:val="1"/>
          <w:rtl w:val="0"/>
        </w:rPr>
        <w:t xml:space="preserve">第18条（損害賠償）</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契約違反により相手方へ損害を与えた場合には、通常生ずべき損害を賠償する。</w:t>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vjh0zypivm0v"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双方は自己又は役員等が反社会的勢力に該当しないことを保証し、将来にわたっても関係を有しないことを表明保証する。</w:t>
      </w:r>
    </w:p>
    <w:p w:rsidR="00000000" w:rsidDel="00000000" w:rsidP="00000000" w:rsidRDefault="00000000" w:rsidRPr="00000000" w14:paraId="0000006A">
      <w:pPr>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vc7g3pmawdom"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本契約に定めのない事項又は疑義が生じた事項については、双方誠意をもって協議し解決する。</w:t>
      </w:r>
    </w:p>
    <w:p w:rsidR="00000000" w:rsidDel="00000000" w:rsidP="00000000" w:rsidRDefault="00000000" w:rsidRPr="00000000" w14:paraId="0000006D">
      <w:pPr>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showu560ae2g" w:id="21"/>
      <w:bookmarkEnd w:id="21"/>
      <w:r w:rsidDel="00000000" w:rsidR="00000000" w:rsidRPr="00000000">
        <w:rPr>
          <w:rFonts w:ascii="Arial Unicode MS" w:cs="Arial Unicode MS" w:eastAsia="Arial Unicode MS" w:hAnsi="Arial Unicode MS"/>
          <w:b w:val="1"/>
          <w:bCs w:val="1"/>
          <w:rtl w:val="0"/>
        </w:rPr>
        <w:t xml:space="preserve">第21条（合意管轄）</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本契約に関する一切の紛争については、乙の主たる事務所所在地を管轄する地方裁判所を第一審の専属的合意管轄裁判所とする。</w:t>
      </w:r>
    </w:p>
    <w:p w:rsidR="00000000" w:rsidDel="00000000" w:rsidP="00000000" w:rsidRDefault="00000000" w:rsidRPr="00000000" w14:paraId="00000070">
      <w:pPr>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tj41hmefineu" w:id="22"/>
      <w:bookmarkEnd w:id="22"/>
      <w:r w:rsidDel="00000000" w:rsidR="00000000" w:rsidRPr="00000000">
        <w:rPr>
          <w:rFonts w:ascii="Arial Unicode MS" w:cs="Arial Unicode MS" w:eastAsia="Arial Unicode MS" w:hAnsi="Arial Unicode MS"/>
          <w:b w:val="1"/>
          <w:bCs w:val="1"/>
          <w:rtl w:val="0"/>
        </w:rPr>
        <w:t xml:space="preserve">第22条（契約締結）</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73">
      <w:pPr>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80">
      <w:pPr>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事務所名</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不動産鑑定士</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登録番号</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8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